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C936" w14:textId="48E1423A" w:rsidR="00291466" w:rsidRPr="00DA5CA8" w:rsidRDefault="007129AC" w:rsidP="00291466">
      <w:pPr>
        <w:jc w:val="center"/>
        <w:rPr>
          <w:rFonts w:ascii="Candara" w:hAnsi="Candara"/>
          <w:b/>
          <w:sz w:val="22"/>
          <w:szCs w:val="22"/>
          <w:lang w:val="en-GB"/>
        </w:rPr>
      </w:pPr>
      <w:r w:rsidRPr="00DA5CA8">
        <w:rPr>
          <w:rFonts w:ascii="Candara" w:hAnsi="Candara"/>
          <w:b/>
          <w:sz w:val="22"/>
          <w:szCs w:val="22"/>
          <w:lang w:val="en-GB"/>
        </w:rPr>
        <w:t>SUBSCRIPTION FORM</w:t>
      </w:r>
    </w:p>
    <w:p w14:paraId="3789F389" w14:textId="1B6BB2B0" w:rsidR="00291466" w:rsidRPr="00DA5CA8" w:rsidRDefault="007129AC" w:rsidP="00291466">
      <w:pPr>
        <w:jc w:val="center"/>
        <w:rPr>
          <w:rFonts w:ascii="Candara" w:hAnsi="Candara"/>
          <w:b/>
          <w:sz w:val="22"/>
          <w:szCs w:val="22"/>
          <w:lang w:val="en-GB"/>
        </w:rPr>
      </w:pPr>
      <w:r w:rsidRPr="00DA5CA8">
        <w:rPr>
          <w:rFonts w:ascii="Candara" w:hAnsi="Candara"/>
          <w:b/>
          <w:sz w:val="22"/>
          <w:szCs w:val="22"/>
          <w:lang w:val="en-GB"/>
        </w:rPr>
        <w:t>FOR SUBSCRIPTION OF NEW ORDINARY SHARES OF THE COMPANY</w:t>
      </w:r>
      <w:r w:rsidR="00291466" w:rsidRPr="00DA5CA8">
        <w:rPr>
          <w:rFonts w:ascii="Candara" w:hAnsi="Candara"/>
          <w:b/>
          <w:sz w:val="22"/>
          <w:szCs w:val="22"/>
          <w:lang w:val="en-GB"/>
        </w:rPr>
        <w:t xml:space="preserve"> DALEKOVOD, </w:t>
      </w:r>
      <w:proofErr w:type="spellStart"/>
      <w:r w:rsidR="00291466" w:rsidRPr="00DA5CA8">
        <w:rPr>
          <w:rFonts w:ascii="Candara" w:hAnsi="Candara"/>
          <w:b/>
          <w:sz w:val="22"/>
          <w:szCs w:val="22"/>
          <w:lang w:val="en-GB"/>
        </w:rPr>
        <w:t>d.d.</w:t>
      </w:r>
      <w:proofErr w:type="spellEnd"/>
    </w:p>
    <w:p w14:paraId="42509D38" w14:textId="1008CFD0" w:rsidR="00291466" w:rsidRPr="00DA5CA8" w:rsidRDefault="008E4D43" w:rsidP="00291466">
      <w:pPr>
        <w:jc w:val="center"/>
        <w:rPr>
          <w:rFonts w:ascii="Candara" w:hAnsi="Candara"/>
          <w:b/>
          <w:sz w:val="22"/>
          <w:szCs w:val="22"/>
          <w:lang w:val="en-GB"/>
        </w:rPr>
      </w:pPr>
      <w:r>
        <w:rPr>
          <w:rFonts w:ascii="Candara" w:hAnsi="Candara"/>
          <w:b/>
          <w:sz w:val="22"/>
          <w:szCs w:val="22"/>
          <w:lang w:val="en-GB"/>
        </w:rPr>
        <w:t>SECOND</w:t>
      </w:r>
      <w:r w:rsidR="007129AC" w:rsidRPr="00DA5CA8">
        <w:rPr>
          <w:rFonts w:ascii="Candara" w:hAnsi="Candara"/>
          <w:b/>
          <w:sz w:val="22"/>
          <w:szCs w:val="22"/>
          <w:lang w:val="en-GB"/>
        </w:rPr>
        <w:t xml:space="preserve"> </w:t>
      </w:r>
      <w:r w:rsidR="00FC6EFD" w:rsidRPr="00DA5CA8">
        <w:rPr>
          <w:rFonts w:ascii="Candara" w:hAnsi="Candara"/>
          <w:b/>
          <w:sz w:val="22"/>
          <w:szCs w:val="22"/>
          <w:lang w:val="en-GB"/>
        </w:rPr>
        <w:t>ROUND</w:t>
      </w:r>
    </w:p>
    <w:p w14:paraId="29AC4E01" w14:textId="529DD27F" w:rsidR="00291466" w:rsidRPr="00DA5CA8" w:rsidRDefault="00291466" w:rsidP="001A523B">
      <w:pPr>
        <w:jc w:val="center"/>
        <w:rPr>
          <w:rFonts w:ascii="Candara" w:hAnsi="Candara"/>
          <w:b/>
          <w:sz w:val="22"/>
          <w:szCs w:val="22"/>
          <w:lang w:val="en-GB"/>
        </w:rPr>
      </w:pPr>
      <w:r w:rsidRPr="00DA5CA8">
        <w:rPr>
          <w:rFonts w:ascii="Candara" w:hAnsi="Candara"/>
          <w:b/>
          <w:sz w:val="22"/>
          <w:szCs w:val="22"/>
          <w:lang w:val="en-GB"/>
        </w:rPr>
        <w:t>("</w:t>
      </w:r>
      <w:r w:rsidR="009C4694" w:rsidRPr="00DA5CA8">
        <w:rPr>
          <w:rFonts w:ascii="Candara" w:hAnsi="Candara"/>
          <w:b/>
          <w:sz w:val="22"/>
          <w:szCs w:val="22"/>
          <w:lang w:val="en-GB"/>
        </w:rPr>
        <w:t>Subscription Form</w:t>
      </w:r>
      <w:r w:rsidRPr="00DA5CA8">
        <w:rPr>
          <w:rFonts w:ascii="Candara" w:hAnsi="Candara"/>
          <w:b/>
          <w:sz w:val="22"/>
          <w:szCs w:val="22"/>
          <w:lang w:val="en-GB"/>
        </w:rPr>
        <w:t>")</w:t>
      </w:r>
    </w:p>
    <w:p w14:paraId="52393BFA" w14:textId="77777777" w:rsidR="001A523B" w:rsidRPr="00DA5CA8" w:rsidRDefault="001A523B" w:rsidP="001A523B">
      <w:pPr>
        <w:jc w:val="center"/>
        <w:rPr>
          <w:rFonts w:ascii="Candara" w:hAnsi="Candara"/>
          <w:b/>
          <w:sz w:val="22"/>
          <w:szCs w:val="22"/>
          <w:lang w:val="en-GB"/>
        </w:rPr>
      </w:pPr>
    </w:p>
    <w:tbl>
      <w:tblPr>
        <w:tblStyle w:val="TableGrid"/>
        <w:tblW w:w="946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637"/>
        <w:gridCol w:w="3827"/>
      </w:tblGrid>
      <w:tr w:rsidR="00556934" w:rsidRPr="00DA5CA8" w14:paraId="4A04D9F8" w14:textId="77777777" w:rsidTr="00883DB0">
        <w:tc>
          <w:tcPr>
            <w:tcW w:w="9464" w:type="dxa"/>
            <w:gridSpan w:val="2"/>
            <w:shd w:val="clear" w:color="auto" w:fill="C00000"/>
          </w:tcPr>
          <w:p w14:paraId="78BEC7D3" w14:textId="7A2FE981" w:rsidR="00291466" w:rsidRPr="00DA5CA8" w:rsidRDefault="003B33EF" w:rsidP="00291466">
            <w:pPr>
              <w:rPr>
                <w:rFonts w:ascii="Times New Roman" w:hAnsi="Times New Roman"/>
                <w:b/>
                <w:szCs w:val="22"/>
                <w:lang w:val="en-GB"/>
              </w:rPr>
            </w:pPr>
            <w:r w:rsidRPr="00DA5CA8">
              <w:rPr>
                <w:rFonts w:ascii="Times New Roman" w:hAnsi="Times New Roman"/>
                <w:b/>
                <w:szCs w:val="22"/>
                <w:lang w:val="en-GB"/>
              </w:rPr>
              <w:t>Financial Instrument Data</w:t>
            </w:r>
            <w:r w:rsidR="002E65ED" w:rsidRPr="00DA5CA8">
              <w:rPr>
                <w:rFonts w:ascii="Times New Roman" w:hAnsi="Times New Roman"/>
                <w:b/>
                <w:szCs w:val="22"/>
                <w:lang w:val="en-GB"/>
              </w:rPr>
              <w:t>:</w:t>
            </w:r>
          </w:p>
        </w:tc>
      </w:tr>
      <w:tr w:rsidR="00556934" w:rsidRPr="00DA5CA8" w14:paraId="558DE3C8" w14:textId="77777777" w:rsidTr="00883DB0">
        <w:tc>
          <w:tcPr>
            <w:tcW w:w="5637" w:type="dxa"/>
          </w:tcPr>
          <w:p w14:paraId="372AE3B9" w14:textId="52782C6C" w:rsidR="00291466" w:rsidRPr="00DA5CA8" w:rsidRDefault="009C4694" w:rsidP="00291466">
            <w:pPr>
              <w:rPr>
                <w:rFonts w:ascii="Times New Roman" w:hAnsi="Times New Roman"/>
                <w:b/>
                <w:szCs w:val="22"/>
                <w:lang w:val="en-GB"/>
              </w:rPr>
            </w:pPr>
            <w:r w:rsidRPr="00DA5CA8">
              <w:rPr>
                <w:rFonts w:ascii="Times New Roman" w:hAnsi="Times New Roman"/>
                <w:b/>
                <w:szCs w:val="22"/>
                <w:lang w:val="en-GB"/>
              </w:rPr>
              <w:t>Subject</w:t>
            </w:r>
            <w:r w:rsidR="00291466" w:rsidRPr="00DA5CA8">
              <w:rPr>
                <w:rFonts w:ascii="Times New Roman" w:hAnsi="Times New Roman"/>
                <w:b/>
                <w:szCs w:val="22"/>
                <w:lang w:val="en-GB"/>
              </w:rPr>
              <w:t>:</w:t>
            </w:r>
          </w:p>
        </w:tc>
        <w:tc>
          <w:tcPr>
            <w:tcW w:w="3827" w:type="dxa"/>
          </w:tcPr>
          <w:p w14:paraId="036F07E1" w14:textId="5D20D6C8" w:rsidR="00291466" w:rsidRPr="00DA5CA8" w:rsidRDefault="00450DAF" w:rsidP="00291466">
            <w:pPr>
              <w:tabs>
                <w:tab w:val="left" w:pos="2054"/>
              </w:tabs>
              <w:jc w:val="right"/>
              <w:rPr>
                <w:rFonts w:ascii="Times New Roman" w:hAnsi="Times New Roman"/>
                <w:szCs w:val="22"/>
                <w:lang w:val="en-GB"/>
              </w:rPr>
            </w:pPr>
            <w:r w:rsidRPr="00DA5CA8">
              <w:rPr>
                <w:rFonts w:ascii="Times New Roman" w:hAnsi="Times New Roman"/>
                <w:bCs/>
                <w:szCs w:val="22"/>
                <w:lang w:val="en-GB"/>
              </w:rPr>
              <w:t xml:space="preserve">Public offer of new ordinary shares of the company </w:t>
            </w:r>
            <w:r w:rsidR="00291466" w:rsidRPr="00DA5CA8">
              <w:rPr>
                <w:rFonts w:ascii="Times New Roman" w:hAnsi="Times New Roman"/>
                <w:bCs/>
                <w:szCs w:val="22"/>
                <w:lang w:val="en-GB"/>
              </w:rPr>
              <w:t xml:space="preserve"> Dalekovod, </w:t>
            </w:r>
            <w:proofErr w:type="spellStart"/>
            <w:r w:rsidR="00291466" w:rsidRPr="00DA5CA8">
              <w:rPr>
                <w:rFonts w:ascii="Times New Roman" w:hAnsi="Times New Roman"/>
                <w:bCs/>
                <w:szCs w:val="22"/>
                <w:lang w:val="en-GB"/>
              </w:rPr>
              <w:t>d.d.</w:t>
            </w:r>
            <w:proofErr w:type="spellEnd"/>
            <w:r w:rsidR="00291466" w:rsidRPr="00DA5CA8">
              <w:rPr>
                <w:rFonts w:ascii="Times New Roman" w:hAnsi="Times New Roman"/>
                <w:bCs/>
                <w:szCs w:val="22"/>
                <w:lang w:val="en-GB"/>
              </w:rPr>
              <w:t xml:space="preserve"> ("</w:t>
            </w:r>
            <w:r w:rsidR="003B33EF" w:rsidRPr="00DA5CA8">
              <w:rPr>
                <w:rFonts w:ascii="Times New Roman" w:hAnsi="Times New Roman"/>
                <w:b/>
                <w:bCs/>
                <w:szCs w:val="22"/>
                <w:lang w:val="en-GB"/>
              </w:rPr>
              <w:t>New shares</w:t>
            </w:r>
            <w:r w:rsidR="00291466" w:rsidRPr="00DA5CA8">
              <w:rPr>
                <w:rFonts w:ascii="Times New Roman" w:hAnsi="Times New Roman"/>
                <w:bCs/>
                <w:szCs w:val="22"/>
                <w:lang w:val="en-GB"/>
              </w:rPr>
              <w:t>")</w:t>
            </w:r>
          </w:p>
        </w:tc>
      </w:tr>
      <w:tr w:rsidR="00556934" w:rsidRPr="00DA5CA8" w14:paraId="424DF0CB" w14:textId="77777777" w:rsidTr="00883DB0">
        <w:tc>
          <w:tcPr>
            <w:tcW w:w="5637" w:type="dxa"/>
          </w:tcPr>
          <w:p w14:paraId="3F684D78" w14:textId="03F509BD" w:rsidR="00291466" w:rsidRPr="00DA5CA8" w:rsidRDefault="00291466" w:rsidP="00291466">
            <w:pPr>
              <w:rPr>
                <w:rFonts w:ascii="Times New Roman" w:hAnsi="Times New Roman"/>
                <w:b/>
                <w:szCs w:val="22"/>
                <w:lang w:val="en-GB"/>
              </w:rPr>
            </w:pPr>
            <w:r w:rsidRPr="00DA5CA8">
              <w:rPr>
                <w:rFonts w:ascii="Times New Roman" w:hAnsi="Times New Roman"/>
                <w:b/>
                <w:szCs w:val="22"/>
                <w:lang w:val="en-GB"/>
              </w:rPr>
              <w:t>I</w:t>
            </w:r>
            <w:r w:rsidR="009C4694" w:rsidRPr="00DA5CA8">
              <w:rPr>
                <w:rFonts w:ascii="Times New Roman" w:hAnsi="Times New Roman"/>
                <w:b/>
                <w:szCs w:val="22"/>
                <w:lang w:val="en-GB"/>
              </w:rPr>
              <w:t>ssuer</w:t>
            </w:r>
            <w:r w:rsidRPr="00DA5CA8">
              <w:rPr>
                <w:rFonts w:ascii="Times New Roman" w:hAnsi="Times New Roman"/>
                <w:b/>
                <w:szCs w:val="22"/>
                <w:lang w:val="en-GB"/>
              </w:rPr>
              <w:t>:</w:t>
            </w:r>
          </w:p>
        </w:tc>
        <w:tc>
          <w:tcPr>
            <w:tcW w:w="3827" w:type="dxa"/>
          </w:tcPr>
          <w:p w14:paraId="1F70B7F5" w14:textId="77777777" w:rsidR="00291466" w:rsidRPr="00DA5CA8" w:rsidRDefault="00291466" w:rsidP="00291466">
            <w:pPr>
              <w:jc w:val="right"/>
              <w:rPr>
                <w:rFonts w:ascii="Times New Roman" w:hAnsi="Times New Roman"/>
                <w:szCs w:val="22"/>
                <w:lang w:val="en-GB"/>
              </w:rPr>
            </w:pPr>
            <w:r w:rsidRPr="00DA5CA8">
              <w:rPr>
                <w:rFonts w:ascii="Times New Roman" w:hAnsi="Times New Roman"/>
                <w:szCs w:val="22"/>
                <w:lang w:val="en-GB"/>
              </w:rPr>
              <w:t xml:space="preserve">Dalekovod, </w:t>
            </w:r>
            <w:proofErr w:type="spellStart"/>
            <w:r w:rsidRPr="00DA5CA8">
              <w:rPr>
                <w:rFonts w:ascii="Times New Roman" w:hAnsi="Times New Roman"/>
                <w:szCs w:val="22"/>
                <w:lang w:val="en-GB"/>
              </w:rPr>
              <w:t>dioničko</w:t>
            </w:r>
            <w:proofErr w:type="spellEnd"/>
            <w:r w:rsidRPr="00DA5CA8">
              <w:rPr>
                <w:rFonts w:ascii="Times New Roman" w:hAnsi="Times New Roman"/>
                <w:szCs w:val="22"/>
                <w:lang w:val="en-GB"/>
              </w:rPr>
              <w:t xml:space="preserve"> </w:t>
            </w:r>
            <w:proofErr w:type="spellStart"/>
            <w:r w:rsidRPr="00DA5CA8">
              <w:rPr>
                <w:rFonts w:ascii="Times New Roman" w:hAnsi="Times New Roman"/>
                <w:szCs w:val="22"/>
                <w:lang w:val="en-GB"/>
              </w:rPr>
              <w:t>društvo</w:t>
            </w:r>
            <w:proofErr w:type="spellEnd"/>
            <w:r w:rsidRPr="00DA5CA8">
              <w:rPr>
                <w:rFonts w:ascii="Times New Roman" w:hAnsi="Times New Roman"/>
                <w:szCs w:val="22"/>
                <w:lang w:val="en-GB"/>
              </w:rPr>
              <w:t xml:space="preserve"> za </w:t>
            </w:r>
            <w:proofErr w:type="spellStart"/>
            <w:r w:rsidRPr="00DA5CA8">
              <w:rPr>
                <w:rFonts w:ascii="Times New Roman" w:hAnsi="Times New Roman"/>
                <w:szCs w:val="22"/>
                <w:lang w:val="en-GB"/>
              </w:rPr>
              <w:t>inženjering</w:t>
            </w:r>
            <w:proofErr w:type="spellEnd"/>
            <w:r w:rsidRPr="00DA5CA8">
              <w:rPr>
                <w:rFonts w:ascii="Times New Roman" w:hAnsi="Times New Roman"/>
                <w:szCs w:val="22"/>
                <w:lang w:val="en-GB"/>
              </w:rPr>
              <w:t xml:space="preserve">, </w:t>
            </w:r>
            <w:proofErr w:type="spellStart"/>
            <w:r w:rsidRPr="00DA5CA8">
              <w:rPr>
                <w:rFonts w:ascii="Times New Roman" w:hAnsi="Times New Roman"/>
                <w:szCs w:val="22"/>
                <w:lang w:val="en-GB"/>
              </w:rPr>
              <w:t>proizvodnju</w:t>
            </w:r>
            <w:proofErr w:type="spellEnd"/>
            <w:r w:rsidRPr="00DA5CA8">
              <w:rPr>
                <w:rFonts w:ascii="Times New Roman" w:hAnsi="Times New Roman"/>
                <w:szCs w:val="22"/>
                <w:lang w:val="en-GB"/>
              </w:rPr>
              <w:t xml:space="preserve"> i </w:t>
            </w:r>
            <w:proofErr w:type="spellStart"/>
            <w:r w:rsidRPr="00DA5CA8">
              <w:rPr>
                <w:rFonts w:ascii="Times New Roman" w:hAnsi="Times New Roman"/>
                <w:szCs w:val="22"/>
                <w:lang w:val="en-GB"/>
              </w:rPr>
              <w:t>izgradnju</w:t>
            </w:r>
            <w:proofErr w:type="spellEnd"/>
          </w:p>
        </w:tc>
      </w:tr>
      <w:tr w:rsidR="00556934" w:rsidRPr="00DA5CA8" w14:paraId="575F1D9E" w14:textId="77777777" w:rsidTr="00883DB0">
        <w:tc>
          <w:tcPr>
            <w:tcW w:w="5637" w:type="dxa"/>
          </w:tcPr>
          <w:p w14:paraId="431B7DD4" w14:textId="72B0344E" w:rsidR="00291466" w:rsidRPr="00DA5CA8" w:rsidRDefault="009C4694" w:rsidP="00D85741">
            <w:pPr>
              <w:rPr>
                <w:rFonts w:ascii="Times New Roman" w:hAnsi="Times New Roman"/>
                <w:b/>
                <w:szCs w:val="22"/>
                <w:lang w:val="en-GB"/>
              </w:rPr>
            </w:pPr>
            <w:r w:rsidRPr="00DA5CA8">
              <w:rPr>
                <w:rFonts w:ascii="Times New Roman" w:hAnsi="Times New Roman"/>
                <w:b/>
                <w:szCs w:val="22"/>
                <w:lang w:val="en-GB"/>
              </w:rPr>
              <w:t>Issuer's ID Number:</w:t>
            </w:r>
          </w:p>
        </w:tc>
        <w:tc>
          <w:tcPr>
            <w:tcW w:w="3827" w:type="dxa"/>
          </w:tcPr>
          <w:p w14:paraId="10B6FEF1" w14:textId="77777777" w:rsidR="00291466" w:rsidRPr="00DA5CA8" w:rsidRDefault="00291466" w:rsidP="00291466">
            <w:pPr>
              <w:jc w:val="right"/>
              <w:rPr>
                <w:rFonts w:ascii="Times New Roman" w:hAnsi="Times New Roman"/>
                <w:szCs w:val="22"/>
                <w:lang w:val="en-GB"/>
              </w:rPr>
            </w:pPr>
            <w:r w:rsidRPr="00DA5CA8">
              <w:rPr>
                <w:rFonts w:ascii="Times New Roman" w:hAnsi="Times New Roman"/>
                <w:szCs w:val="22"/>
                <w:lang w:val="en-GB"/>
              </w:rPr>
              <w:t>47911242222</w:t>
            </w:r>
          </w:p>
        </w:tc>
      </w:tr>
      <w:tr w:rsidR="00556934" w:rsidRPr="00DA5CA8" w14:paraId="4606B8A8" w14:textId="77777777" w:rsidTr="00883DB0">
        <w:tc>
          <w:tcPr>
            <w:tcW w:w="5637" w:type="dxa"/>
          </w:tcPr>
          <w:p w14:paraId="77002DD5" w14:textId="6A751A33" w:rsidR="00291466" w:rsidRPr="00DA5CA8" w:rsidRDefault="002E65ED" w:rsidP="00D85741">
            <w:pPr>
              <w:rPr>
                <w:rFonts w:ascii="Times New Roman" w:hAnsi="Times New Roman"/>
                <w:b/>
                <w:szCs w:val="22"/>
                <w:lang w:val="en-GB"/>
              </w:rPr>
            </w:pPr>
            <w:r w:rsidRPr="00DA5CA8">
              <w:rPr>
                <w:rFonts w:ascii="Times New Roman" w:hAnsi="Times New Roman"/>
                <w:b/>
                <w:szCs w:val="22"/>
                <w:lang w:val="en-GB"/>
              </w:rPr>
              <w:t xml:space="preserve">ID of Issuer's </w:t>
            </w:r>
            <w:r w:rsidR="00DA5CA8" w:rsidRPr="00DA5CA8">
              <w:rPr>
                <w:rFonts w:ascii="Times New Roman" w:hAnsi="Times New Roman"/>
                <w:b/>
                <w:szCs w:val="22"/>
                <w:lang w:val="en-GB"/>
              </w:rPr>
              <w:t>existing</w:t>
            </w:r>
            <w:r w:rsidRPr="00DA5CA8">
              <w:rPr>
                <w:rFonts w:ascii="Times New Roman" w:hAnsi="Times New Roman"/>
                <w:b/>
                <w:szCs w:val="22"/>
                <w:lang w:val="en-GB"/>
              </w:rPr>
              <w:t xml:space="preserve"> shares:</w:t>
            </w:r>
          </w:p>
        </w:tc>
        <w:tc>
          <w:tcPr>
            <w:tcW w:w="3827" w:type="dxa"/>
          </w:tcPr>
          <w:p w14:paraId="5CEB32BF" w14:textId="77777777" w:rsidR="00291466" w:rsidRPr="00DA5CA8" w:rsidRDefault="00291466" w:rsidP="00291466">
            <w:pPr>
              <w:jc w:val="right"/>
              <w:rPr>
                <w:rFonts w:ascii="Times New Roman" w:hAnsi="Times New Roman"/>
                <w:szCs w:val="22"/>
                <w:lang w:val="en-GB"/>
              </w:rPr>
            </w:pPr>
            <w:r w:rsidRPr="00DA5CA8">
              <w:rPr>
                <w:rFonts w:ascii="Times New Roman" w:hAnsi="Times New Roman"/>
                <w:szCs w:val="22"/>
                <w:lang w:val="en-GB"/>
              </w:rPr>
              <w:t>DLKV</w:t>
            </w:r>
            <w:r w:rsidR="000870C6" w:rsidRPr="00DA5CA8">
              <w:rPr>
                <w:rFonts w:ascii="Times New Roman" w:hAnsi="Times New Roman"/>
                <w:szCs w:val="22"/>
                <w:lang w:val="en-GB"/>
              </w:rPr>
              <w:t>-R-A</w:t>
            </w:r>
          </w:p>
        </w:tc>
      </w:tr>
      <w:tr w:rsidR="00556934" w:rsidRPr="00DA5CA8" w14:paraId="53E355B9" w14:textId="77777777" w:rsidTr="00883DB0">
        <w:tc>
          <w:tcPr>
            <w:tcW w:w="5637" w:type="dxa"/>
          </w:tcPr>
          <w:p w14:paraId="0AE6D4C2" w14:textId="6571DCFB" w:rsidR="00291466" w:rsidRPr="00DA5CA8" w:rsidRDefault="00291466" w:rsidP="00D85741">
            <w:pPr>
              <w:rPr>
                <w:rFonts w:ascii="Times New Roman" w:hAnsi="Times New Roman"/>
                <w:b/>
                <w:szCs w:val="22"/>
                <w:lang w:val="en-GB"/>
              </w:rPr>
            </w:pPr>
            <w:r w:rsidRPr="00DA5CA8">
              <w:rPr>
                <w:rFonts w:ascii="Times New Roman" w:hAnsi="Times New Roman"/>
                <w:b/>
                <w:szCs w:val="22"/>
                <w:lang w:val="en-GB"/>
              </w:rPr>
              <w:t xml:space="preserve">ISIN </w:t>
            </w:r>
            <w:r w:rsidR="002E65ED" w:rsidRPr="00DA5CA8">
              <w:rPr>
                <w:rFonts w:ascii="Times New Roman" w:hAnsi="Times New Roman"/>
                <w:b/>
                <w:szCs w:val="22"/>
                <w:lang w:val="en-GB"/>
              </w:rPr>
              <w:t>of Issuer's existing shares:</w:t>
            </w:r>
          </w:p>
        </w:tc>
        <w:tc>
          <w:tcPr>
            <w:tcW w:w="3827" w:type="dxa"/>
          </w:tcPr>
          <w:p w14:paraId="547CD424" w14:textId="77777777" w:rsidR="00291466" w:rsidRPr="00DA5CA8" w:rsidRDefault="00291466" w:rsidP="00291466">
            <w:pPr>
              <w:jc w:val="right"/>
              <w:rPr>
                <w:rFonts w:ascii="Times New Roman" w:hAnsi="Times New Roman"/>
                <w:szCs w:val="22"/>
                <w:lang w:val="en-GB"/>
              </w:rPr>
            </w:pPr>
            <w:r w:rsidRPr="00DA5CA8">
              <w:rPr>
                <w:rFonts w:ascii="Times New Roman" w:hAnsi="Times New Roman"/>
                <w:szCs w:val="22"/>
                <w:lang w:val="en-GB"/>
              </w:rPr>
              <w:t>HRDLKVRA0006</w:t>
            </w:r>
          </w:p>
        </w:tc>
      </w:tr>
      <w:tr w:rsidR="00556934" w:rsidRPr="00DA5CA8" w14:paraId="6D68C515" w14:textId="77777777" w:rsidTr="00883DB0">
        <w:tc>
          <w:tcPr>
            <w:tcW w:w="5637" w:type="dxa"/>
          </w:tcPr>
          <w:p w14:paraId="535C8295" w14:textId="5D708FBA" w:rsidR="00291466" w:rsidRPr="00DA5CA8" w:rsidRDefault="009C4694" w:rsidP="00D85741">
            <w:pPr>
              <w:rPr>
                <w:rFonts w:ascii="Times New Roman" w:hAnsi="Times New Roman"/>
                <w:b/>
                <w:szCs w:val="22"/>
                <w:lang w:val="en-GB"/>
              </w:rPr>
            </w:pPr>
            <w:r w:rsidRPr="00DA5CA8">
              <w:rPr>
                <w:rFonts w:ascii="Times New Roman" w:hAnsi="Times New Roman"/>
                <w:b/>
                <w:szCs w:val="22"/>
                <w:lang w:val="en-GB"/>
              </w:rPr>
              <w:t>Nominal value of one instrument</w:t>
            </w:r>
            <w:r w:rsidR="00291466" w:rsidRPr="00DA5CA8">
              <w:rPr>
                <w:rFonts w:ascii="Times New Roman" w:hAnsi="Times New Roman"/>
                <w:b/>
                <w:szCs w:val="22"/>
                <w:lang w:val="en-GB"/>
              </w:rPr>
              <w:t>:</w:t>
            </w:r>
          </w:p>
        </w:tc>
        <w:tc>
          <w:tcPr>
            <w:tcW w:w="3827" w:type="dxa"/>
          </w:tcPr>
          <w:p w14:paraId="1F0A68F2" w14:textId="6DC2C80A" w:rsidR="00291466" w:rsidRPr="00DA5CA8" w:rsidRDefault="00D3503E" w:rsidP="00291466">
            <w:pPr>
              <w:jc w:val="right"/>
              <w:rPr>
                <w:rFonts w:ascii="Times New Roman" w:hAnsi="Times New Roman"/>
                <w:szCs w:val="22"/>
                <w:lang w:val="en-GB"/>
              </w:rPr>
            </w:pPr>
            <w:r w:rsidRPr="00DA5CA8">
              <w:rPr>
                <w:rFonts w:ascii="Times New Roman" w:hAnsi="Times New Roman"/>
                <w:szCs w:val="22"/>
                <w:lang w:val="en-GB"/>
              </w:rPr>
              <w:t xml:space="preserve">HRK </w:t>
            </w:r>
            <w:r w:rsidR="00291466" w:rsidRPr="00DA5CA8">
              <w:rPr>
                <w:rFonts w:ascii="Times New Roman" w:hAnsi="Times New Roman"/>
                <w:szCs w:val="22"/>
                <w:lang w:val="en-GB"/>
              </w:rPr>
              <w:t>10</w:t>
            </w:r>
            <w:r w:rsidR="00DA5CA8">
              <w:rPr>
                <w:rFonts w:ascii="Times New Roman" w:hAnsi="Times New Roman"/>
                <w:szCs w:val="22"/>
                <w:lang w:val="en-GB"/>
              </w:rPr>
              <w:t>.</w:t>
            </w:r>
            <w:r w:rsidR="00291466" w:rsidRPr="00DA5CA8">
              <w:rPr>
                <w:rFonts w:ascii="Times New Roman" w:hAnsi="Times New Roman"/>
                <w:szCs w:val="22"/>
                <w:lang w:val="en-GB"/>
              </w:rPr>
              <w:t>00</w:t>
            </w:r>
          </w:p>
        </w:tc>
      </w:tr>
      <w:tr w:rsidR="00556934" w:rsidRPr="00DA5CA8" w14:paraId="38D8A7B5" w14:textId="77777777" w:rsidTr="00883DB0">
        <w:tc>
          <w:tcPr>
            <w:tcW w:w="5637" w:type="dxa"/>
          </w:tcPr>
          <w:p w14:paraId="675DA72B" w14:textId="618AEA5F" w:rsidR="00291466" w:rsidRPr="00DA5CA8" w:rsidRDefault="00D3503E" w:rsidP="00D85741">
            <w:pPr>
              <w:rPr>
                <w:rFonts w:ascii="Times New Roman" w:hAnsi="Times New Roman"/>
                <w:b/>
                <w:szCs w:val="22"/>
                <w:lang w:val="en-GB"/>
              </w:rPr>
            </w:pPr>
            <w:r w:rsidRPr="00DA5CA8">
              <w:rPr>
                <w:rFonts w:ascii="Times New Roman" w:hAnsi="Times New Roman"/>
                <w:b/>
                <w:szCs w:val="22"/>
                <w:lang w:val="en-GB"/>
              </w:rPr>
              <w:t>Settlement currency</w:t>
            </w:r>
            <w:r w:rsidR="00291466" w:rsidRPr="00DA5CA8">
              <w:rPr>
                <w:rFonts w:ascii="Times New Roman" w:hAnsi="Times New Roman"/>
                <w:b/>
                <w:szCs w:val="22"/>
                <w:lang w:val="en-GB"/>
              </w:rPr>
              <w:t>:</w:t>
            </w:r>
          </w:p>
        </w:tc>
        <w:tc>
          <w:tcPr>
            <w:tcW w:w="3827" w:type="dxa"/>
          </w:tcPr>
          <w:p w14:paraId="0EE3163C" w14:textId="77777777" w:rsidR="00291466" w:rsidRPr="00DA5CA8" w:rsidRDefault="00291466" w:rsidP="00291466">
            <w:pPr>
              <w:jc w:val="right"/>
              <w:rPr>
                <w:rFonts w:ascii="Times New Roman" w:hAnsi="Times New Roman"/>
                <w:szCs w:val="22"/>
                <w:lang w:val="en-GB"/>
              </w:rPr>
            </w:pPr>
            <w:r w:rsidRPr="00DA5CA8">
              <w:rPr>
                <w:rFonts w:ascii="Times New Roman" w:hAnsi="Times New Roman"/>
                <w:szCs w:val="22"/>
                <w:lang w:val="en-GB"/>
              </w:rPr>
              <w:t>HRK</w:t>
            </w:r>
          </w:p>
        </w:tc>
      </w:tr>
      <w:tr w:rsidR="00556934" w:rsidRPr="00DA5CA8" w14:paraId="2CEDB37D" w14:textId="77777777" w:rsidTr="00883DB0">
        <w:tc>
          <w:tcPr>
            <w:tcW w:w="5637" w:type="dxa"/>
          </w:tcPr>
          <w:p w14:paraId="6AA68F29" w14:textId="58E06B7B" w:rsidR="00291466" w:rsidRPr="00DA5CA8" w:rsidRDefault="009C4694" w:rsidP="00D85741">
            <w:pPr>
              <w:rPr>
                <w:rFonts w:ascii="Times New Roman" w:hAnsi="Times New Roman"/>
                <w:b/>
                <w:szCs w:val="22"/>
                <w:lang w:val="en-GB"/>
              </w:rPr>
            </w:pPr>
            <w:r w:rsidRPr="00DA5CA8">
              <w:rPr>
                <w:rFonts w:ascii="Times New Roman" w:hAnsi="Times New Roman"/>
                <w:b/>
                <w:szCs w:val="22"/>
                <w:lang w:val="en-GB"/>
              </w:rPr>
              <w:t>Minimal number of New subscription shares per shareholder</w:t>
            </w:r>
            <w:r w:rsidR="00291466" w:rsidRPr="00DA5CA8">
              <w:rPr>
                <w:rFonts w:ascii="Times New Roman" w:hAnsi="Times New Roman"/>
                <w:b/>
                <w:szCs w:val="22"/>
                <w:lang w:val="en-GB"/>
              </w:rPr>
              <w:t>:</w:t>
            </w:r>
          </w:p>
        </w:tc>
        <w:tc>
          <w:tcPr>
            <w:tcW w:w="3827" w:type="dxa"/>
          </w:tcPr>
          <w:p w14:paraId="12CF11E2" w14:textId="77777777" w:rsidR="00291466" w:rsidRPr="00DA5CA8" w:rsidRDefault="00291466" w:rsidP="00291466">
            <w:pPr>
              <w:jc w:val="right"/>
              <w:rPr>
                <w:rFonts w:ascii="Times New Roman" w:hAnsi="Times New Roman"/>
                <w:szCs w:val="22"/>
                <w:lang w:val="en-GB"/>
              </w:rPr>
            </w:pPr>
            <w:r w:rsidRPr="00DA5CA8">
              <w:rPr>
                <w:rFonts w:ascii="Times New Roman" w:hAnsi="Times New Roman"/>
                <w:szCs w:val="22"/>
                <w:lang w:val="en-GB"/>
              </w:rPr>
              <w:t>1.000.000</w:t>
            </w:r>
          </w:p>
        </w:tc>
      </w:tr>
      <w:tr w:rsidR="00556934" w:rsidRPr="00DA5CA8" w14:paraId="0F93367C" w14:textId="77777777" w:rsidTr="00883DB0">
        <w:tc>
          <w:tcPr>
            <w:tcW w:w="5637" w:type="dxa"/>
          </w:tcPr>
          <w:p w14:paraId="360B9894" w14:textId="605D333B" w:rsidR="00291466" w:rsidRPr="00DA5CA8" w:rsidRDefault="009C4694" w:rsidP="00D85741">
            <w:pPr>
              <w:rPr>
                <w:rFonts w:ascii="Times New Roman" w:hAnsi="Times New Roman"/>
                <w:b/>
                <w:szCs w:val="22"/>
                <w:lang w:val="en-GB"/>
              </w:rPr>
            </w:pPr>
            <w:r w:rsidRPr="00DA5CA8">
              <w:rPr>
                <w:rFonts w:ascii="Times New Roman" w:hAnsi="Times New Roman"/>
                <w:b/>
                <w:szCs w:val="22"/>
                <w:lang w:val="en-GB"/>
              </w:rPr>
              <w:t xml:space="preserve">Span of </w:t>
            </w:r>
            <w:r w:rsidR="003B33EF" w:rsidRPr="00DA5CA8">
              <w:rPr>
                <w:rFonts w:ascii="Times New Roman" w:hAnsi="Times New Roman"/>
                <w:b/>
                <w:szCs w:val="22"/>
                <w:lang w:val="en-GB"/>
              </w:rPr>
              <w:t>New shares</w:t>
            </w:r>
            <w:r w:rsidRPr="00DA5CA8">
              <w:rPr>
                <w:rFonts w:ascii="Times New Roman" w:hAnsi="Times New Roman"/>
                <w:b/>
                <w:szCs w:val="22"/>
                <w:lang w:val="en-GB"/>
              </w:rPr>
              <w:t xml:space="preserve"> offered within the</w:t>
            </w:r>
            <w:r w:rsidR="00F9014F" w:rsidRPr="00DA5CA8">
              <w:rPr>
                <w:rFonts w:ascii="Times New Roman" w:hAnsi="Times New Roman"/>
                <w:b/>
                <w:szCs w:val="22"/>
                <w:lang w:val="en-GB"/>
              </w:rPr>
              <w:t xml:space="preserve"> </w:t>
            </w:r>
            <w:r w:rsidRPr="00DA5CA8">
              <w:rPr>
                <w:rFonts w:ascii="Times New Roman" w:hAnsi="Times New Roman"/>
                <w:b/>
                <w:szCs w:val="22"/>
                <w:lang w:val="en-GB"/>
              </w:rPr>
              <w:t>share</w:t>
            </w:r>
            <w:r w:rsidR="00F9014F" w:rsidRPr="00DA5CA8">
              <w:rPr>
                <w:rFonts w:ascii="Times New Roman" w:hAnsi="Times New Roman"/>
                <w:b/>
                <w:szCs w:val="22"/>
                <w:lang w:val="en-GB"/>
              </w:rPr>
              <w:t xml:space="preserve"> capital</w:t>
            </w:r>
            <w:r w:rsidRPr="00DA5CA8">
              <w:rPr>
                <w:rFonts w:ascii="Times New Roman" w:hAnsi="Times New Roman"/>
                <w:b/>
                <w:szCs w:val="22"/>
                <w:lang w:val="en-GB"/>
              </w:rPr>
              <w:t xml:space="preserve"> increase process</w:t>
            </w:r>
            <w:r w:rsidR="00291466" w:rsidRPr="00DA5CA8">
              <w:rPr>
                <w:rFonts w:ascii="Times New Roman" w:hAnsi="Times New Roman"/>
                <w:b/>
                <w:szCs w:val="22"/>
                <w:lang w:val="en-GB"/>
              </w:rPr>
              <w:t>:</w:t>
            </w:r>
          </w:p>
        </w:tc>
        <w:tc>
          <w:tcPr>
            <w:tcW w:w="3827" w:type="dxa"/>
          </w:tcPr>
          <w:p w14:paraId="75E93B41" w14:textId="434FB3CB" w:rsidR="00291466" w:rsidRPr="00DA5CA8" w:rsidRDefault="00450DAF" w:rsidP="00291466">
            <w:pPr>
              <w:jc w:val="right"/>
              <w:rPr>
                <w:rFonts w:ascii="Times New Roman" w:hAnsi="Times New Roman"/>
                <w:szCs w:val="22"/>
                <w:lang w:val="en-GB"/>
              </w:rPr>
            </w:pPr>
            <w:r w:rsidRPr="00DA5CA8">
              <w:rPr>
                <w:rFonts w:ascii="Times New Roman" w:hAnsi="Times New Roman"/>
                <w:bCs/>
                <w:szCs w:val="22"/>
                <w:lang w:val="en-GB"/>
              </w:rPr>
              <w:t>Minimum of</w:t>
            </w:r>
            <w:r w:rsidR="00291466" w:rsidRPr="00DA5CA8">
              <w:rPr>
                <w:rFonts w:ascii="Times New Roman" w:hAnsi="Times New Roman"/>
                <w:bCs/>
                <w:szCs w:val="22"/>
                <w:lang w:val="en-GB"/>
              </w:rPr>
              <w:t xml:space="preserve"> 15</w:t>
            </w:r>
            <w:r w:rsidR="00DA5CA8">
              <w:rPr>
                <w:rFonts w:ascii="Times New Roman" w:hAnsi="Times New Roman"/>
                <w:bCs/>
                <w:szCs w:val="22"/>
                <w:lang w:val="en-GB"/>
              </w:rPr>
              <w:t>,</w:t>
            </w:r>
            <w:r w:rsidR="00291466" w:rsidRPr="00DA5CA8">
              <w:rPr>
                <w:rFonts w:ascii="Times New Roman" w:hAnsi="Times New Roman"/>
                <w:bCs/>
                <w:szCs w:val="22"/>
                <w:lang w:val="en-GB"/>
              </w:rPr>
              <w:t>000</w:t>
            </w:r>
            <w:r w:rsidR="00DA5CA8">
              <w:rPr>
                <w:rFonts w:ascii="Times New Roman" w:hAnsi="Times New Roman"/>
                <w:bCs/>
                <w:szCs w:val="22"/>
                <w:lang w:val="en-GB"/>
              </w:rPr>
              <w:t>,</w:t>
            </w:r>
            <w:r w:rsidR="00291466" w:rsidRPr="00DA5CA8">
              <w:rPr>
                <w:rFonts w:ascii="Times New Roman" w:hAnsi="Times New Roman"/>
                <w:bCs/>
                <w:szCs w:val="22"/>
                <w:lang w:val="en-GB"/>
              </w:rPr>
              <w:t>000 a</w:t>
            </w:r>
            <w:r w:rsidRPr="00DA5CA8">
              <w:rPr>
                <w:rFonts w:ascii="Times New Roman" w:hAnsi="Times New Roman"/>
                <w:bCs/>
                <w:szCs w:val="22"/>
                <w:lang w:val="en-GB"/>
              </w:rPr>
              <w:t>nd maximum of</w:t>
            </w:r>
            <w:r w:rsidR="00291466" w:rsidRPr="00DA5CA8">
              <w:rPr>
                <w:rFonts w:ascii="Times New Roman" w:hAnsi="Times New Roman"/>
                <w:bCs/>
                <w:szCs w:val="22"/>
                <w:lang w:val="en-GB"/>
              </w:rPr>
              <w:t xml:space="preserve"> 41</w:t>
            </w:r>
            <w:r w:rsidR="00DA5CA8">
              <w:rPr>
                <w:rFonts w:ascii="Times New Roman" w:hAnsi="Times New Roman"/>
                <w:bCs/>
                <w:szCs w:val="22"/>
                <w:lang w:val="en-GB"/>
              </w:rPr>
              <w:t>,</w:t>
            </w:r>
            <w:r w:rsidR="00291466" w:rsidRPr="00DA5CA8">
              <w:rPr>
                <w:rFonts w:ascii="Times New Roman" w:hAnsi="Times New Roman"/>
                <w:bCs/>
                <w:szCs w:val="22"/>
                <w:lang w:val="en-GB"/>
              </w:rPr>
              <w:t>000</w:t>
            </w:r>
            <w:r w:rsidR="00DA5CA8">
              <w:rPr>
                <w:rFonts w:ascii="Times New Roman" w:hAnsi="Times New Roman"/>
                <w:bCs/>
                <w:szCs w:val="22"/>
                <w:lang w:val="en-GB"/>
              </w:rPr>
              <w:t>,</w:t>
            </w:r>
            <w:r w:rsidR="00291466" w:rsidRPr="00DA5CA8">
              <w:rPr>
                <w:rFonts w:ascii="Times New Roman" w:hAnsi="Times New Roman"/>
                <w:bCs/>
                <w:szCs w:val="22"/>
                <w:lang w:val="en-GB"/>
              </w:rPr>
              <w:t xml:space="preserve">000 </w:t>
            </w:r>
            <w:r w:rsidR="003B33EF" w:rsidRPr="00DA5CA8">
              <w:rPr>
                <w:rFonts w:ascii="Times New Roman" w:hAnsi="Times New Roman"/>
                <w:bCs/>
                <w:szCs w:val="22"/>
                <w:lang w:val="en-GB"/>
              </w:rPr>
              <w:t>New shares</w:t>
            </w:r>
          </w:p>
        </w:tc>
      </w:tr>
      <w:tr w:rsidR="00556934" w:rsidRPr="00DA5CA8" w14:paraId="04C7CDD8" w14:textId="77777777" w:rsidTr="00883DB0">
        <w:tc>
          <w:tcPr>
            <w:tcW w:w="5637" w:type="dxa"/>
          </w:tcPr>
          <w:p w14:paraId="1D9DEEEB" w14:textId="04B9D10F" w:rsidR="00291466" w:rsidRPr="00DA5CA8" w:rsidRDefault="00F9014F" w:rsidP="00D85741">
            <w:pPr>
              <w:rPr>
                <w:rFonts w:ascii="Times New Roman" w:hAnsi="Times New Roman"/>
                <w:b/>
                <w:szCs w:val="22"/>
                <w:lang w:val="en-GB"/>
              </w:rPr>
            </w:pPr>
            <w:r w:rsidRPr="00DA5CA8">
              <w:rPr>
                <w:rFonts w:ascii="Times New Roman" w:hAnsi="Times New Roman"/>
                <w:b/>
                <w:szCs w:val="22"/>
                <w:lang w:val="en-GB"/>
              </w:rPr>
              <w:t>Price per one new share:</w:t>
            </w:r>
          </w:p>
        </w:tc>
        <w:tc>
          <w:tcPr>
            <w:tcW w:w="3827" w:type="dxa"/>
          </w:tcPr>
          <w:p w14:paraId="4EE365DE" w14:textId="49359640" w:rsidR="00291466" w:rsidRPr="00DA5CA8" w:rsidRDefault="00291466" w:rsidP="00291466">
            <w:pPr>
              <w:jc w:val="right"/>
              <w:rPr>
                <w:rFonts w:ascii="Times New Roman" w:hAnsi="Times New Roman"/>
                <w:szCs w:val="22"/>
                <w:lang w:val="en-GB"/>
              </w:rPr>
            </w:pPr>
            <w:r w:rsidRPr="00DA5CA8">
              <w:rPr>
                <w:rFonts w:ascii="Times New Roman" w:hAnsi="Times New Roman"/>
                <w:szCs w:val="22"/>
                <w:lang w:val="en-GB"/>
              </w:rPr>
              <w:t>10</w:t>
            </w:r>
            <w:r w:rsidR="00DA5CA8">
              <w:rPr>
                <w:rFonts w:ascii="Times New Roman" w:hAnsi="Times New Roman"/>
                <w:szCs w:val="22"/>
                <w:lang w:val="en-GB"/>
              </w:rPr>
              <w:t>.</w:t>
            </w:r>
            <w:r w:rsidRPr="00DA5CA8">
              <w:rPr>
                <w:rFonts w:ascii="Times New Roman" w:hAnsi="Times New Roman"/>
                <w:szCs w:val="22"/>
                <w:lang w:val="en-GB"/>
              </w:rPr>
              <w:t>00 HRK</w:t>
            </w:r>
          </w:p>
        </w:tc>
      </w:tr>
      <w:tr w:rsidR="00556934" w:rsidRPr="00DA5CA8" w14:paraId="1FA60C96" w14:textId="77777777" w:rsidTr="00883DB0">
        <w:tc>
          <w:tcPr>
            <w:tcW w:w="5637" w:type="dxa"/>
          </w:tcPr>
          <w:p w14:paraId="003082EE" w14:textId="149508D7" w:rsidR="00291466" w:rsidRPr="00DA5CA8" w:rsidRDefault="003B33EF" w:rsidP="00D85741">
            <w:pPr>
              <w:rPr>
                <w:rFonts w:ascii="Times New Roman" w:hAnsi="Times New Roman"/>
                <w:b/>
                <w:szCs w:val="22"/>
                <w:lang w:val="en-GB"/>
              </w:rPr>
            </w:pPr>
            <w:r w:rsidRPr="00DA5CA8">
              <w:rPr>
                <w:rFonts w:ascii="Times New Roman" w:hAnsi="Times New Roman"/>
                <w:b/>
                <w:szCs w:val="22"/>
                <w:lang w:val="en-GB"/>
              </w:rPr>
              <w:t>Account for payment of New shares</w:t>
            </w:r>
            <w:r w:rsidR="00291466" w:rsidRPr="00DA5CA8">
              <w:rPr>
                <w:rFonts w:ascii="Times New Roman" w:hAnsi="Times New Roman"/>
                <w:b/>
                <w:szCs w:val="22"/>
                <w:lang w:val="en-GB"/>
              </w:rPr>
              <w:t xml:space="preserve"> (IBAN)</w:t>
            </w:r>
          </w:p>
        </w:tc>
        <w:tc>
          <w:tcPr>
            <w:tcW w:w="3827" w:type="dxa"/>
          </w:tcPr>
          <w:p w14:paraId="601BA56C" w14:textId="4AAE0211" w:rsidR="00291466" w:rsidRPr="00DA5CA8" w:rsidRDefault="00422397" w:rsidP="00291466">
            <w:pPr>
              <w:jc w:val="right"/>
              <w:rPr>
                <w:rFonts w:ascii="Times New Roman" w:hAnsi="Times New Roman"/>
                <w:szCs w:val="22"/>
                <w:highlight w:val="yellow"/>
                <w:lang w:val="en-GB"/>
              </w:rPr>
            </w:pPr>
            <w:r w:rsidRPr="00BA19D6">
              <w:rPr>
                <w:rFonts w:ascii="Times New Roman" w:hAnsi="Times New Roman"/>
                <w:szCs w:val="22"/>
                <w:lang w:val="en-GB"/>
              </w:rPr>
              <w:t>IBAN HR8823600001000000013 Za</w:t>
            </w:r>
            <w:proofErr w:type="spellStart"/>
            <w:r w:rsidRPr="00BA19D6">
              <w:rPr>
                <w:rFonts w:ascii="Times New Roman" w:hAnsi="Times New Roman"/>
                <w:szCs w:val="22"/>
                <w:lang w:val="en-GB"/>
              </w:rPr>
              <w:t>grebačk</w:t>
            </w:r>
            <w:r w:rsidR="00450DAF" w:rsidRPr="00BA19D6">
              <w:rPr>
                <w:rFonts w:ascii="Times New Roman" w:hAnsi="Times New Roman"/>
                <w:szCs w:val="22"/>
                <w:lang w:val="en-GB"/>
              </w:rPr>
              <w:t>a</w:t>
            </w:r>
            <w:proofErr w:type="spellEnd"/>
            <w:r w:rsidRPr="00BA19D6">
              <w:rPr>
                <w:rFonts w:ascii="Times New Roman" w:hAnsi="Times New Roman"/>
                <w:szCs w:val="22"/>
                <w:lang w:val="en-GB"/>
              </w:rPr>
              <w:t xml:space="preserve"> </w:t>
            </w:r>
            <w:proofErr w:type="spellStart"/>
            <w:r w:rsidRPr="00BA19D6">
              <w:rPr>
                <w:rFonts w:ascii="Times New Roman" w:hAnsi="Times New Roman"/>
                <w:szCs w:val="22"/>
                <w:lang w:val="en-GB"/>
              </w:rPr>
              <w:t>bank</w:t>
            </w:r>
            <w:r w:rsidR="00450DAF" w:rsidRPr="00BA19D6">
              <w:rPr>
                <w:rFonts w:ascii="Times New Roman" w:hAnsi="Times New Roman"/>
                <w:szCs w:val="22"/>
                <w:lang w:val="en-GB"/>
              </w:rPr>
              <w:t>a</w:t>
            </w:r>
            <w:proofErr w:type="spellEnd"/>
            <w:r w:rsidRPr="00BA19D6">
              <w:rPr>
                <w:rFonts w:ascii="Times New Roman" w:hAnsi="Times New Roman"/>
                <w:szCs w:val="22"/>
                <w:lang w:val="en-GB"/>
              </w:rPr>
              <w:t xml:space="preserve"> </w:t>
            </w:r>
            <w:proofErr w:type="spellStart"/>
            <w:r w:rsidRPr="00BA19D6">
              <w:rPr>
                <w:rFonts w:ascii="Times New Roman" w:hAnsi="Times New Roman"/>
                <w:szCs w:val="22"/>
                <w:lang w:val="en-GB"/>
              </w:rPr>
              <w:t>d.d.</w:t>
            </w:r>
            <w:proofErr w:type="spellEnd"/>
          </w:p>
        </w:tc>
      </w:tr>
      <w:tr w:rsidR="00556934" w:rsidRPr="00DA5CA8" w14:paraId="04E3C311" w14:textId="77777777" w:rsidTr="00883DB0">
        <w:tc>
          <w:tcPr>
            <w:tcW w:w="5637" w:type="dxa"/>
          </w:tcPr>
          <w:p w14:paraId="403D8B04" w14:textId="508EE6C7" w:rsidR="00291466" w:rsidRPr="00DA5CA8" w:rsidRDefault="003B33EF" w:rsidP="00D85741">
            <w:pPr>
              <w:rPr>
                <w:rFonts w:ascii="Times New Roman" w:hAnsi="Times New Roman"/>
                <w:b/>
                <w:szCs w:val="22"/>
                <w:lang w:val="en-GB"/>
              </w:rPr>
            </w:pPr>
            <w:bookmarkStart w:id="0" w:name="_Hlk77284005"/>
            <w:r w:rsidRPr="00DA5CA8">
              <w:rPr>
                <w:rFonts w:ascii="Times New Roman" w:hAnsi="Times New Roman"/>
                <w:b/>
                <w:szCs w:val="22"/>
                <w:lang w:val="en-GB"/>
              </w:rPr>
              <w:t>Depository agent for New shares</w:t>
            </w:r>
            <w:r w:rsidR="00F86186" w:rsidRPr="00DA5CA8">
              <w:rPr>
                <w:rFonts w:ascii="Times New Roman" w:hAnsi="Times New Roman"/>
                <w:b/>
                <w:szCs w:val="22"/>
                <w:lang w:val="en-GB"/>
              </w:rPr>
              <w:t>:</w:t>
            </w:r>
          </w:p>
        </w:tc>
        <w:tc>
          <w:tcPr>
            <w:tcW w:w="3827" w:type="dxa"/>
          </w:tcPr>
          <w:p w14:paraId="140AFEF5" w14:textId="38DC8E87" w:rsidR="00291466" w:rsidRPr="00DA5CA8" w:rsidRDefault="00D3503E" w:rsidP="00291466">
            <w:pPr>
              <w:jc w:val="right"/>
              <w:rPr>
                <w:rFonts w:ascii="Times New Roman" w:hAnsi="Times New Roman"/>
                <w:szCs w:val="22"/>
                <w:lang w:val="en-GB"/>
              </w:rPr>
            </w:pPr>
            <w:r w:rsidRPr="00DA5CA8">
              <w:rPr>
                <w:rFonts w:ascii="Times New Roman" w:hAnsi="Times New Roman"/>
                <w:szCs w:val="22"/>
                <w:lang w:val="en-GB"/>
              </w:rPr>
              <w:t xml:space="preserve">Central </w:t>
            </w:r>
            <w:proofErr w:type="spellStart"/>
            <w:r w:rsidRPr="00DA5CA8">
              <w:rPr>
                <w:rFonts w:ascii="Times New Roman" w:hAnsi="Times New Roman"/>
                <w:szCs w:val="22"/>
                <w:lang w:val="en-GB"/>
              </w:rPr>
              <w:t>Depository&amp;Clearing</w:t>
            </w:r>
            <w:proofErr w:type="spellEnd"/>
            <w:r w:rsidRPr="00DA5CA8">
              <w:rPr>
                <w:rFonts w:ascii="Times New Roman" w:hAnsi="Times New Roman"/>
                <w:szCs w:val="22"/>
                <w:lang w:val="en-GB"/>
              </w:rPr>
              <w:t xml:space="preserve"> Company Inc.</w:t>
            </w:r>
          </w:p>
        </w:tc>
      </w:tr>
      <w:bookmarkEnd w:id="0"/>
      <w:tr w:rsidR="00556934" w:rsidRPr="00DA5CA8" w14:paraId="2CE08156" w14:textId="77777777" w:rsidTr="00883DB0">
        <w:tc>
          <w:tcPr>
            <w:tcW w:w="9464" w:type="dxa"/>
            <w:gridSpan w:val="2"/>
            <w:shd w:val="clear" w:color="auto" w:fill="C00000"/>
          </w:tcPr>
          <w:p w14:paraId="30BF1049" w14:textId="7A45D009" w:rsidR="00291466" w:rsidRPr="00DA5CA8" w:rsidRDefault="00775CFA" w:rsidP="00291466">
            <w:pPr>
              <w:rPr>
                <w:rFonts w:ascii="Times New Roman" w:hAnsi="Times New Roman"/>
                <w:b/>
                <w:szCs w:val="22"/>
                <w:lang w:val="en-GB"/>
              </w:rPr>
            </w:pPr>
            <w:r w:rsidRPr="00DA5CA8">
              <w:rPr>
                <w:rFonts w:ascii="Times New Roman" w:hAnsi="Times New Roman"/>
                <w:b/>
                <w:szCs w:val="22"/>
                <w:lang w:val="en-GB"/>
              </w:rPr>
              <w:t>Issuer's Data</w:t>
            </w:r>
            <w:r w:rsidR="002E65ED" w:rsidRPr="00DA5CA8">
              <w:rPr>
                <w:rFonts w:ascii="Times New Roman" w:hAnsi="Times New Roman"/>
                <w:b/>
                <w:szCs w:val="22"/>
                <w:lang w:val="en-GB"/>
              </w:rPr>
              <w:t>:</w:t>
            </w:r>
          </w:p>
        </w:tc>
      </w:tr>
      <w:tr w:rsidR="00556934" w:rsidRPr="00DA5CA8" w14:paraId="6B6B7BAC" w14:textId="77777777" w:rsidTr="00883DB0">
        <w:tc>
          <w:tcPr>
            <w:tcW w:w="5637" w:type="dxa"/>
          </w:tcPr>
          <w:p w14:paraId="3BCE784A" w14:textId="4DAC45FF" w:rsidR="00291466" w:rsidRPr="00DA5CA8" w:rsidRDefault="002E65ED" w:rsidP="00A648B6">
            <w:pPr>
              <w:rPr>
                <w:rFonts w:ascii="Times New Roman" w:hAnsi="Times New Roman"/>
                <w:b/>
                <w:szCs w:val="22"/>
                <w:lang w:val="en-GB"/>
              </w:rPr>
            </w:pPr>
            <w:r w:rsidRPr="00DA5CA8">
              <w:rPr>
                <w:rFonts w:ascii="Times New Roman" w:hAnsi="Times New Roman"/>
                <w:b/>
                <w:szCs w:val="22"/>
                <w:lang w:val="en-GB"/>
              </w:rPr>
              <w:t>Name and Surname</w:t>
            </w:r>
            <w:r w:rsidR="00291466" w:rsidRPr="00DA5CA8">
              <w:rPr>
                <w:rFonts w:ascii="Times New Roman" w:hAnsi="Times New Roman"/>
                <w:b/>
                <w:szCs w:val="22"/>
                <w:lang w:val="en-GB"/>
              </w:rPr>
              <w:t xml:space="preserve"> / </w:t>
            </w:r>
            <w:r w:rsidRPr="00DA5CA8">
              <w:rPr>
                <w:rFonts w:ascii="Times New Roman" w:hAnsi="Times New Roman"/>
                <w:b/>
                <w:szCs w:val="22"/>
                <w:lang w:val="en-GB"/>
              </w:rPr>
              <w:t>Company</w:t>
            </w:r>
            <w:r w:rsidR="00291466" w:rsidRPr="00DA5CA8">
              <w:rPr>
                <w:rFonts w:ascii="Times New Roman" w:hAnsi="Times New Roman"/>
                <w:b/>
                <w:szCs w:val="22"/>
                <w:lang w:val="en-GB"/>
              </w:rPr>
              <w:t>:</w:t>
            </w:r>
          </w:p>
        </w:tc>
        <w:tc>
          <w:tcPr>
            <w:tcW w:w="3827" w:type="dxa"/>
          </w:tcPr>
          <w:p w14:paraId="7AE983A0" w14:textId="77777777" w:rsidR="00291466" w:rsidRPr="00DA5CA8" w:rsidRDefault="00291466" w:rsidP="00291466">
            <w:pPr>
              <w:rPr>
                <w:rFonts w:ascii="Times New Roman" w:hAnsi="Times New Roman"/>
                <w:szCs w:val="22"/>
                <w:lang w:val="en-GB"/>
              </w:rPr>
            </w:pPr>
          </w:p>
        </w:tc>
      </w:tr>
      <w:tr w:rsidR="00556934" w:rsidRPr="00DA5CA8" w14:paraId="5475DB4B" w14:textId="77777777" w:rsidTr="00883DB0">
        <w:tc>
          <w:tcPr>
            <w:tcW w:w="5637" w:type="dxa"/>
          </w:tcPr>
          <w:p w14:paraId="15745AB7" w14:textId="78135A10" w:rsidR="00291466" w:rsidRPr="00DA5CA8" w:rsidRDefault="00571266" w:rsidP="00A648B6">
            <w:pPr>
              <w:rPr>
                <w:rFonts w:ascii="Times New Roman" w:hAnsi="Times New Roman"/>
                <w:b/>
                <w:szCs w:val="22"/>
                <w:lang w:val="en-GB"/>
              </w:rPr>
            </w:pPr>
            <w:r w:rsidRPr="00DA5CA8">
              <w:rPr>
                <w:rFonts w:ascii="Times New Roman" w:hAnsi="Times New Roman"/>
                <w:b/>
                <w:szCs w:val="22"/>
                <w:lang w:val="en-GB"/>
              </w:rPr>
              <w:t>Residence</w:t>
            </w:r>
            <w:r w:rsidR="00291466" w:rsidRPr="00DA5CA8">
              <w:rPr>
                <w:rFonts w:ascii="Times New Roman" w:hAnsi="Times New Roman"/>
                <w:b/>
                <w:szCs w:val="22"/>
                <w:lang w:val="en-GB"/>
              </w:rPr>
              <w:t xml:space="preserve"> / </w:t>
            </w:r>
            <w:r w:rsidR="002E65ED" w:rsidRPr="00DA5CA8">
              <w:rPr>
                <w:rFonts w:ascii="Times New Roman" w:hAnsi="Times New Roman"/>
                <w:b/>
                <w:szCs w:val="22"/>
                <w:lang w:val="en-GB"/>
              </w:rPr>
              <w:t>Seat</w:t>
            </w:r>
            <w:r w:rsidR="00291466" w:rsidRPr="00DA5CA8">
              <w:rPr>
                <w:rFonts w:ascii="Times New Roman" w:hAnsi="Times New Roman"/>
                <w:b/>
                <w:szCs w:val="22"/>
                <w:lang w:val="en-GB"/>
              </w:rPr>
              <w:t>:</w:t>
            </w:r>
          </w:p>
        </w:tc>
        <w:tc>
          <w:tcPr>
            <w:tcW w:w="3827" w:type="dxa"/>
          </w:tcPr>
          <w:p w14:paraId="2BC8E13E" w14:textId="77777777" w:rsidR="00291466" w:rsidRPr="00DA5CA8" w:rsidRDefault="00291466" w:rsidP="00291466">
            <w:pPr>
              <w:rPr>
                <w:rFonts w:ascii="Times New Roman" w:hAnsi="Times New Roman"/>
                <w:szCs w:val="22"/>
                <w:lang w:val="en-GB"/>
              </w:rPr>
            </w:pPr>
          </w:p>
        </w:tc>
      </w:tr>
      <w:tr w:rsidR="00556934" w:rsidRPr="00DA5CA8" w14:paraId="250CE9FF" w14:textId="77777777" w:rsidTr="00883DB0">
        <w:tc>
          <w:tcPr>
            <w:tcW w:w="5637" w:type="dxa"/>
          </w:tcPr>
          <w:p w14:paraId="486AA8EF" w14:textId="6067D80D" w:rsidR="00291466" w:rsidRPr="00DA5CA8" w:rsidRDefault="00571266" w:rsidP="00A648B6">
            <w:pPr>
              <w:rPr>
                <w:rFonts w:ascii="Times New Roman" w:hAnsi="Times New Roman"/>
                <w:b/>
                <w:szCs w:val="22"/>
                <w:lang w:val="en-GB"/>
              </w:rPr>
            </w:pPr>
            <w:r w:rsidRPr="00DA5CA8">
              <w:rPr>
                <w:rFonts w:ascii="Times New Roman" w:hAnsi="Times New Roman"/>
                <w:b/>
                <w:szCs w:val="22"/>
                <w:lang w:val="en-GB"/>
              </w:rPr>
              <w:t>Personal Identification Number</w:t>
            </w:r>
            <w:r w:rsidR="00291466" w:rsidRPr="00DA5CA8">
              <w:rPr>
                <w:rFonts w:ascii="Times New Roman" w:hAnsi="Times New Roman"/>
                <w:b/>
                <w:szCs w:val="22"/>
                <w:lang w:val="en-GB"/>
              </w:rPr>
              <w:t>:</w:t>
            </w:r>
          </w:p>
        </w:tc>
        <w:tc>
          <w:tcPr>
            <w:tcW w:w="3827" w:type="dxa"/>
          </w:tcPr>
          <w:p w14:paraId="3EDFA6C0" w14:textId="77777777" w:rsidR="00291466" w:rsidRPr="00DA5CA8" w:rsidRDefault="00291466" w:rsidP="00291466">
            <w:pPr>
              <w:rPr>
                <w:rFonts w:ascii="Times New Roman" w:hAnsi="Times New Roman"/>
                <w:szCs w:val="22"/>
                <w:lang w:val="en-GB"/>
              </w:rPr>
            </w:pPr>
          </w:p>
        </w:tc>
      </w:tr>
      <w:tr w:rsidR="00556934" w:rsidRPr="00DA5CA8" w14:paraId="7231CDE4" w14:textId="77777777" w:rsidTr="00883DB0">
        <w:tc>
          <w:tcPr>
            <w:tcW w:w="5637" w:type="dxa"/>
          </w:tcPr>
          <w:p w14:paraId="7B7991BB" w14:textId="1168FB6D" w:rsidR="00A355CC" w:rsidRPr="00DA5CA8" w:rsidRDefault="00D3503E" w:rsidP="00A648B6">
            <w:pPr>
              <w:rPr>
                <w:rFonts w:ascii="Times New Roman" w:hAnsi="Times New Roman"/>
                <w:b/>
                <w:szCs w:val="22"/>
                <w:lang w:val="en-GB"/>
              </w:rPr>
            </w:pPr>
            <w:r w:rsidRPr="00DA5CA8">
              <w:rPr>
                <w:rFonts w:ascii="Times New Roman" w:hAnsi="Times New Roman"/>
                <w:b/>
                <w:szCs w:val="22"/>
                <w:lang w:val="en-GB"/>
              </w:rPr>
              <w:t>Type of person</w:t>
            </w:r>
            <w:r w:rsidR="00A355CC" w:rsidRPr="00DA5CA8">
              <w:rPr>
                <w:rFonts w:ascii="Times New Roman" w:hAnsi="Times New Roman"/>
                <w:b/>
                <w:szCs w:val="22"/>
                <w:lang w:val="en-GB"/>
              </w:rPr>
              <w:t xml:space="preserve"> (</w:t>
            </w:r>
            <w:r w:rsidRPr="00DA5CA8">
              <w:rPr>
                <w:rFonts w:ascii="Times New Roman" w:hAnsi="Times New Roman"/>
                <w:b/>
                <w:szCs w:val="22"/>
                <w:lang w:val="en-GB"/>
              </w:rPr>
              <w:t>natural</w:t>
            </w:r>
            <w:r w:rsidR="00A355CC" w:rsidRPr="00DA5CA8">
              <w:rPr>
                <w:rFonts w:ascii="Times New Roman" w:hAnsi="Times New Roman"/>
                <w:b/>
                <w:szCs w:val="22"/>
                <w:lang w:val="en-GB"/>
              </w:rPr>
              <w:t>/</w:t>
            </w:r>
            <w:r w:rsidRPr="00DA5CA8">
              <w:rPr>
                <w:rFonts w:ascii="Times New Roman" w:hAnsi="Times New Roman"/>
                <w:b/>
                <w:szCs w:val="22"/>
                <w:lang w:val="en-GB"/>
              </w:rPr>
              <w:t>legal</w:t>
            </w:r>
            <w:r w:rsidR="00A355CC" w:rsidRPr="00DA5CA8">
              <w:rPr>
                <w:rFonts w:ascii="Times New Roman" w:hAnsi="Times New Roman"/>
                <w:b/>
                <w:szCs w:val="22"/>
                <w:lang w:val="en-GB"/>
              </w:rPr>
              <w:t>):</w:t>
            </w:r>
          </w:p>
        </w:tc>
        <w:tc>
          <w:tcPr>
            <w:tcW w:w="3827" w:type="dxa"/>
          </w:tcPr>
          <w:p w14:paraId="01D8B8AF" w14:textId="77777777" w:rsidR="00A355CC" w:rsidRPr="00DA5CA8" w:rsidRDefault="00A355CC" w:rsidP="00291466">
            <w:pPr>
              <w:rPr>
                <w:rFonts w:ascii="Times New Roman" w:hAnsi="Times New Roman"/>
                <w:szCs w:val="22"/>
                <w:lang w:val="en-GB"/>
              </w:rPr>
            </w:pPr>
          </w:p>
        </w:tc>
      </w:tr>
      <w:tr w:rsidR="00556934" w:rsidRPr="00DA5CA8" w14:paraId="01718D07" w14:textId="77777777" w:rsidTr="00883DB0">
        <w:tc>
          <w:tcPr>
            <w:tcW w:w="5637" w:type="dxa"/>
          </w:tcPr>
          <w:p w14:paraId="7BB48622" w14:textId="631A96EF" w:rsidR="00A355CC" w:rsidRPr="00DA5CA8" w:rsidRDefault="00571266" w:rsidP="00A648B6">
            <w:pPr>
              <w:rPr>
                <w:rFonts w:ascii="Times New Roman" w:hAnsi="Times New Roman"/>
                <w:b/>
                <w:szCs w:val="22"/>
                <w:lang w:val="en-GB"/>
              </w:rPr>
            </w:pPr>
            <w:r w:rsidRPr="00DA5CA8">
              <w:rPr>
                <w:rFonts w:ascii="Times New Roman" w:hAnsi="Times New Roman"/>
                <w:b/>
                <w:szCs w:val="22"/>
                <w:lang w:val="en-GB"/>
              </w:rPr>
              <w:t>Type of owner</w:t>
            </w:r>
            <w:r w:rsidR="00A355CC" w:rsidRPr="00DA5CA8">
              <w:rPr>
                <w:rFonts w:ascii="Times New Roman" w:hAnsi="Times New Roman"/>
                <w:b/>
                <w:szCs w:val="22"/>
                <w:lang w:val="en-GB"/>
              </w:rPr>
              <w:t xml:space="preserve"> / </w:t>
            </w:r>
            <w:r w:rsidR="0081302E" w:rsidRPr="00DA5CA8">
              <w:rPr>
                <w:rFonts w:ascii="Times New Roman" w:hAnsi="Times New Roman"/>
                <w:b/>
                <w:szCs w:val="22"/>
                <w:lang w:val="en-GB"/>
              </w:rPr>
              <w:t>Type of account holder</w:t>
            </w:r>
            <w:r w:rsidR="00A355CC" w:rsidRPr="00DA5CA8">
              <w:rPr>
                <w:rFonts w:ascii="Times New Roman" w:hAnsi="Times New Roman"/>
                <w:b/>
                <w:szCs w:val="22"/>
                <w:lang w:val="en-GB"/>
              </w:rPr>
              <w:t>:</w:t>
            </w:r>
          </w:p>
        </w:tc>
        <w:tc>
          <w:tcPr>
            <w:tcW w:w="3827" w:type="dxa"/>
          </w:tcPr>
          <w:p w14:paraId="578AC342" w14:textId="77777777" w:rsidR="00A355CC" w:rsidRPr="00DA5CA8" w:rsidRDefault="00A355CC" w:rsidP="00291466">
            <w:pPr>
              <w:rPr>
                <w:rFonts w:ascii="Times New Roman" w:hAnsi="Times New Roman"/>
                <w:szCs w:val="22"/>
                <w:lang w:val="en-GB"/>
              </w:rPr>
            </w:pPr>
          </w:p>
        </w:tc>
      </w:tr>
      <w:tr w:rsidR="00556934" w:rsidRPr="00DA5CA8" w14:paraId="36EAE236" w14:textId="77777777" w:rsidTr="00883DB0">
        <w:tc>
          <w:tcPr>
            <w:tcW w:w="5637" w:type="dxa"/>
          </w:tcPr>
          <w:p w14:paraId="7C3BF50B" w14:textId="6B80D722" w:rsidR="00A355CC" w:rsidRPr="00DA5CA8" w:rsidRDefault="0081302E" w:rsidP="00A648B6">
            <w:pPr>
              <w:rPr>
                <w:rFonts w:ascii="Times New Roman" w:hAnsi="Times New Roman"/>
                <w:b/>
                <w:szCs w:val="22"/>
                <w:lang w:val="en-GB"/>
              </w:rPr>
            </w:pPr>
            <w:r w:rsidRPr="00DA5CA8">
              <w:rPr>
                <w:rFonts w:ascii="Times New Roman" w:hAnsi="Times New Roman"/>
                <w:b/>
                <w:szCs w:val="22"/>
                <w:lang w:val="en-GB"/>
              </w:rPr>
              <w:t>Date of birth</w:t>
            </w:r>
            <w:r w:rsidR="00A355CC" w:rsidRPr="00DA5CA8">
              <w:rPr>
                <w:rFonts w:ascii="Times New Roman" w:hAnsi="Times New Roman"/>
                <w:b/>
                <w:szCs w:val="22"/>
                <w:lang w:val="en-GB"/>
              </w:rPr>
              <w:t xml:space="preserve"> / </w:t>
            </w:r>
            <w:r w:rsidRPr="00DA5CA8">
              <w:rPr>
                <w:rFonts w:ascii="Times New Roman" w:hAnsi="Times New Roman"/>
                <w:b/>
                <w:szCs w:val="22"/>
                <w:lang w:val="en-GB"/>
              </w:rPr>
              <w:t>Date of foundation</w:t>
            </w:r>
          </w:p>
        </w:tc>
        <w:tc>
          <w:tcPr>
            <w:tcW w:w="3827" w:type="dxa"/>
          </w:tcPr>
          <w:p w14:paraId="2334AD59" w14:textId="77777777" w:rsidR="00A355CC" w:rsidRPr="00DA5CA8" w:rsidRDefault="00A355CC" w:rsidP="00291466">
            <w:pPr>
              <w:rPr>
                <w:rFonts w:ascii="Times New Roman" w:hAnsi="Times New Roman"/>
                <w:szCs w:val="22"/>
                <w:lang w:val="en-GB"/>
              </w:rPr>
            </w:pPr>
          </w:p>
        </w:tc>
      </w:tr>
      <w:tr w:rsidR="00556934" w:rsidRPr="00DA5CA8" w14:paraId="742FE018" w14:textId="77777777" w:rsidTr="00883DB0">
        <w:tc>
          <w:tcPr>
            <w:tcW w:w="5637" w:type="dxa"/>
          </w:tcPr>
          <w:p w14:paraId="6BF4F1E7" w14:textId="0B18D65C" w:rsidR="00A355CC" w:rsidRPr="00DA5CA8" w:rsidRDefault="0081302E" w:rsidP="00A648B6">
            <w:pPr>
              <w:rPr>
                <w:rFonts w:ascii="Times New Roman" w:hAnsi="Times New Roman"/>
                <w:b/>
                <w:szCs w:val="22"/>
                <w:lang w:val="en-GB"/>
              </w:rPr>
            </w:pPr>
            <w:r w:rsidRPr="00DA5CA8">
              <w:rPr>
                <w:rFonts w:ascii="Times New Roman" w:hAnsi="Times New Roman"/>
                <w:b/>
                <w:szCs w:val="22"/>
                <w:lang w:val="en-GB"/>
              </w:rPr>
              <w:t>Citizenship</w:t>
            </w:r>
            <w:r w:rsidR="00A355CC" w:rsidRPr="00DA5CA8">
              <w:rPr>
                <w:rFonts w:ascii="Times New Roman" w:hAnsi="Times New Roman"/>
                <w:b/>
                <w:szCs w:val="22"/>
                <w:lang w:val="en-GB"/>
              </w:rPr>
              <w:t xml:space="preserve"> / </w:t>
            </w:r>
            <w:r w:rsidRPr="00DA5CA8">
              <w:rPr>
                <w:rFonts w:ascii="Times New Roman" w:hAnsi="Times New Roman"/>
                <w:b/>
                <w:szCs w:val="22"/>
                <w:lang w:val="en-GB"/>
              </w:rPr>
              <w:t>State of subscription</w:t>
            </w:r>
          </w:p>
        </w:tc>
        <w:tc>
          <w:tcPr>
            <w:tcW w:w="3827" w:type="dxa"/>
          </w:tcPr>
          <w:p w14:paraId="2EF12547" w14:textId="77777777" w:rsidR="00A355CC" w:rsidRPr="00DA5CA8" w:rsidRDefault="00A355CC" w:rsidP="00291466">
            <w:pPr>
              <w:rPr>
                <w:rFonts w:ascii="Times New Roman" w:hAnsi="Times New Roman"/>
                <w:szCs w:val="22"/>
                <w:lang w:val="en-GB"/>
              </w:rPr>
            </w:pPr>
          </w:p>
        </w:tc>
      </w:tr>
      <w:tr w:rsidR="00556934" w:rsidRPr="00DA5CA8" w14:paraId="16264549" w14:textId="77777777" w:rsidTr="00883DB0">
        <w:tc>
          <w:tcPr>
            <w:tcW w:w="9464" w:type="dxa"/>
            <w:gridSpan w:val="2"/>
          </w:tcPr>
          <w:p w14:paraId="6BB4E79C" w14:textId="306BF026" w:rsidR="00291466" w:rsidRPr="00DA5CA8" w:rsidRDefault="0081302E" w:rsidP="00291466">
            <w:pPr>
              <w:rPr>
                <w:rFonts w:ascii="Times New Roman" w:hAnsi="Times New Roman"/>
                <w:i/>
                <w:szCs w:val="22"/>
                <w:lang w:val="en-GB"/>
              </w:rPr>
            </w:pPr>
            <w:r w:rsidRPr="00DA5CA8">
              <w:rPr>
                <w:rFonts w:ascii="Times New Roman" w:hAnsi="Times New Roman"/>
                <w:i/>
                <w:szCs w:val="22"/>
                <w:lang w:val="en-GB"/>
              </w:rPr>
              <w:t>Following fields additionally fill only legal persons</w:t>
            </w:r>
          </w:p>
        </w:tc>
      </w:tr>
      <w:tr w:rsidR="00556934" w:rsidRPr="00DA5CA8" w14:paraId="4621A84E" w14:textId="77777777" w:rsidTr="00883DB0">
        <w:tc>
          <w:tcPr>
            <w:tcW w:w="5637" w:type="dxa"/>
          </w:tcPr>
          <w:p w14:paraId="553CAD80" w14:textId="77777777" w:rsidR="00291466" w:rsidRPr="00DA5CA8" w:rsidRDefault="00291466" w:rsidP="00D85741">
            <w:pPr>
              <w:rPr>
                <w:rFonts w:ascii="Times New Roman" w:hAnsi="Times New Roman"/>
                <w:b/>
                <w:szCs w:val="22"/>
                <w:lang w:val="en-GB"/>
              </w:rPr>
            </w:pPr>
            <w:r w:rsidRPr="00DA5CA8">
              <w:rPr>
                <w:rFonts w:ascii="Times New Roman" w:hAnsi="Times New Roman"/>
                <w:b/>
                <w:szCs w:val="22"/>
                <w:lang w:val="en-GB"/>
              </w:rPr>
              <w:t>LEI*</w:t>
            </w:r>
          </w:p>
          <w:p w14:paraId="13D8F93F" w14:textId="4EFF45E1" w:rsidR="00291466" w:rsidRPr="00DA5CA8" w:rsidRDefault="00291466" w:rsidP="00D85741">
            <w:pPr>
              <w:rPr>
                <w:rFonts w:ascii="Times New Roman" w:hAnsi="Times New Roman"/>
                <w:i/>
                <w:szCs w:val="22"/>
                <w:lang w:val="en-GB"/>
              </w:rPr>
            </w:pPr>
            <w:r w:rsidRPr="00DA5CA8">
              <w:rPr>
                <w:rFonts w:ascii="Times New Roman" w:hAnsi="Times New Roman"/>
                <w:szCs w:val="22"/>
                <w:lang w:val="en-GB"/>
              </w:rPr>
              <w:t>*</w:t>
            </w:r>
            <w:r w:rsidR="0081302E" w:rsidRPr="00DA5CA8">
              <w:rPr>
                <w:rFonts w:ascii="Times New Roman" w:hAnsi="Times New Roman"/>
                <w:i/>
                <w:iCs/>
                <w:szCs w:val="22"/>
                <w:lang w:val="en-GB"/>
              </w:rPr>
              <w:t>If applicable for investor</w:t>
            </w:r>
          </w:p>
        </w:tc>
        <w:tc>
          <w:tcPr>
            <w:tcW w:w="3827" w:type="dxa"/>
          </w:tcPr>
          <w:p w14:paraId="05DE8F07" w14:textId="77777777" w:rsidR="00291466" w:rsidRPr="00DA5CA8" w:rsidRDefault="00291466" w:rsidP="00291466">
            <w:pPr>
              <w:rPr>
                <w:rFonts w:ascii="Times New Roman" w:hAnsi="Times New Roman"/>
                <w:szCs w:val="22"/>
                <w:lang w:val="en-GB"/>
              </w:rPr>
            </w:pPr>
          </w:p>
        </w:tc>
      </w:tr>
      <w:tr w:rsidR="00556934" w:rsidRPr="00DA5CA8" w14:paraId="57DAA66F" w14:textId="77777777" w:rsidTr="00883DB0">
        <w:tc>
          <w:tcPr>
            <w:tcW w:w="9464" w:type="dxa"/>
            <w:gridSpan w:val="2"/>
          </w:tcPr>
          <w:p w14:paraId="14428AFC" w14:textId="6A1F9251" w:rsidR="00291466" w:rsidRPr="00DA5CA8" w:rsidRDefault="0081302E" w:rsidP="00291466">
            <w:pPr>
              <w:rPr>
                <w:rFonts w:ascii="Times New Roman" w:hAnsi="Times New Roman"/>
                <w:b/>
                <w:szCs w:val="22"/>
                <w:lang w:val="en-GB"/>
              </w:rPr>
            </w:pPr>
            <w:r w:rsidRPr="00DA5CA8">
              <w:rPr>
                <w:rFonts w:ascii="Times New Roman" w:hAnsi="Times New Roman"/>
                <w:b/>
                <w:szCs w:val="22"/>
                <w:lang w:val="en-GB"/>
              </w:rPr>
              <w:t>Legal representative</w:t>
            </w:r>
          </w:p>
        </w:tc>
      </w:tr>
      <w:tr w:rsidR="00556934" w:rsidRPr="00DA5CA8" w14:paraId="0B4CFD04" w14:textId="77777777" w:rsidTr="00883DB0">
        <w:tc>
          <w:tcPr>
            <w:tcW w:w="5637" w:type="dxa"/>
          </w:tcPr>
          <w:p w14:paraId="7A2FD5B3" w14:textId="1F437540" w:rsidR="00291466" w:rsidRPr="00DA5CA8" w:rsidRDefault="0081302E" w:rsidP="00291466">
            <w:pPr>
              <w:ind w:left="284"/>
              <w:rPr>
                <w:rFonts w:ascii="Times New Roman" w:hAnsi="Times New Roman"/>
                <w:lang w:val="en-GB"/>
              </w:rPr>
            </w:pPr>
            <w:r w:rsidRPr="00DA5CA8">
              <w:rPr>
                <w:rFonts w:ascii="Times New Roman" w:hAnsi="Times New Roman"/>
                <w:lang w:val="en-GB"/>
              </w:rPr>
              <w:t>Name and Surname</w:t>
            </w:r>
            <w:r w:rsidR="00291466" w:rsidRPr="00DA5CA8">
              <w:rPr>
                <w:rFonts w:ascii="Times New Roman" w:hAnsi="Times New Roman"/>
                <w:lang w:val="en-GB"/>
              </w:rPr>
              <w:t>:</w:t>
            </w:r>
          </w:p>
        </w:tc>
        <w:tc>
          <w:tcPr>
            <w:tcW w:w="3827" w:type="dxa"/>
          </w:tcPr>
          <w:p w14:paraId="18262B04" w14:textId="77777777" w:rsidR="00291466" w:rsidRPr="00DA5CA8" w:rsidRDefault="00291466" w:rsidP="00291466">
            <w:pPr>
              <w:rPr>
                <w:rFonts w:ascii="Times New Roman" w:hAnsi="Times New Roman"/>
                <w:szCs w:val="22"/>
                <w:lang w:val="en-GB"/>
              </w:rPr>
            </w:pPr>
          </w:p>
        </w:tc>
      </w:tr>
      <w:tr w:rsidR="00556934" w:rsidRPr="00DA5CA8" w14:paraId="3421357B" w14:textId="77777777" w:rsidTr="00883DB0">
        <w:tc>
          <w:tcPr>
            <w:tcW w:w="5637" w:type="dxa"/>
          </w:tcPr>
          <w:p w14:paraId="23933DA6" w14:textId="37A49E96" w:rsidR="00291466" w:rsidRPr="00DA5CA8" w:rsidRDefault="0081302E" w:rsidP="00291466">
            <w:pPr>
              <w:ind w:left="284"/>
              <w:rPr>
                <w:rFonts w:ascii="Times New Roman" w:hAnsi="Times New Roman"/>
                <w:lang w:val="en-GB"/>
              </w:rPr>
            </w:pPr>
            <w:r w:rsidRPr="00DA5CA8">
              <w:rPr>
                <w:rFonts w:ascii="Times New Roman" w:hAnsi="Times New Roman"/>
                <w:lang w:val="en-GB"/>
              </w:rPr>
              <w:t>Address</w:t>
            </w:r>
            <w:r w:rsidR="00291466" w:rsidRPr="00DA5CA8">
              <w:rPr>
                <w:rFonts w:ascii="Times New Roman" w:hAnsi="Times New Roman"/>
                <w:lang w:val="en-GB"/>
              </w:rPr>
              <w:t>:</w:t>
            </w:r>
          </w:p>
        </w:tc>
        <w:tc>
          <w:tcPr>
            <w:tcW w:w="3827" w:type="dxa"/>
          </w:tcPr>
          <w:p w14:paraId="62B0CFCF" w14:textId="77777777" w:rsidR="00291466" w:rsidRPr="00DA5CA8" w:rsidRDefault="00291466" w:rsidP="00291466">
            <w:pPr>
              <w:rPr>
                <w:rFonts w:ascii="Times New Roman" w:hAnsi="Times New Roman"/>
                <w:szCs w:val="22"/>
                <w:lang w:val="en-GB"/>
              </w:rPr>
            </w:pPr>
          </w:p>
        </w:tc>
      </w:tr>
      <w:tr w:rsidR="00556934" w:rsidRPr="00DA5CA8" w14:paraId="1F2895DB" w14:textId="77777777" w:rsidTr="00883DB0">
        <w:tc>
          <w:tcPr>
            <w:tcW w:w="5637" w:type="dxa"/>
          </w:tcPr>
          <w:p w14:paraId="790D7E21" w14:textId="0B4976D3" w:rsidR="00291466" w:rsidRPr="00DA5CA8" w:rsidRDefault="0081302E" w:rsidP="00291466">
            <w:pPr>
              <w:ind w:left="284"/>
              <w:rPr>
                <w:rFonts w:ascii="Times New Roman" w:hAnsi="Times New Roman"/>
                <w:lang w:val="en-GB"/>
              </w:rPr>
            </w:pPr>
            <w:r w:rsidRPr="00DA5CA8">
              <w:rPr>
                <w:rFonts w:ascii="Times New Roman" w:hAnsi="Times New Roman"/>
                <w:lang w:val="en-GB"/>
              </w:rPr>
              <w:t>Location and postal code</w:t>
            </w:r>
            <w:r w:rsidR="00291466" w:rsidRPr="00DA5CA8">
              <w:rPr>
                <w:rFonts w:ascii="Times New Roman" w:hAnsi="Times New Roman"/>
                <w:lang w:val="en-GB"/>
              </w:rPr>
              <w:t>:</w:t>
            </w:r>
          </w:p>
        </w:tc>
        <w:tc>
          <w:tcPr>
            <w:tcW w:w="3827" w:type="dxa"/>
          </w:tcPr>
          <w:p w14:paraId="15ACBF03" w14:textId="77777777" w:rsidR="00291466" w:rsidRPr="00DA5CA8" w:rsidRDefault="00291466" w:rsidP="00291466">
            <w:pPr>
              <w:rPr>
                <w:rFonts w:ascii="Times New Roman" w:hAnsi="Times New Roman"/>
                <w:szCs w:val="22"/>
                <w:lang w:val="en-GB"/>
              </w:rPr>
            </w:pPr>
          </w:p>
        </w:tc>
      </w:tr>
      <w:tr w:rsidR="00556934" w:rsidRPr="00DA5CA8" w14:paraId="68D794C2" w14:textId="77777777" w:rsidTr="00883DB0">
        <w:tc>
          <w:tcPr>
            <w:tcW w:w="5637" w:type="dxa"/>
          </w:tcPr>
          <w:p w14:paraId="7309BC23" w14:textId="3505277D" w:rsidR="00291466" w:rsidRPr="00DA5CA8" w:rsidRDefault="0081302E" w:rsidP="00291466">
            <w:pPr>
              <w:ind w:left="284"/>
              <w:rPr>
                <w:rFonts w:ascii="Times New Roman" w:hAnsi="Times New Roman"/>
                <w:lang w:val="en-GB"/>
              </w:rPr>
            </w:pPr>
            <w:r w:rsidRPr="00DA5CA8">
              <w:rPr>
                <w:rFonts w:ascii="Times New Roman" w:hAnsi="Times New Roman"/>
                <w:lang w:val="en-GB"/>
              </w:rPr>
              <w:t>State</w:t>
            </w:r>
            <w:r w:rsidR="00291466" w:rsidRPr="00DA5CA8">
              <w:rPr>
                <w:rFonts w:ascii="Times New Roman" w:hAnsi="Times New Roman"/>
                <w:lang w:val="en-GB"/>
              </w:rPr>
              <w:t>:</w:t>
            </w:r>
          </w:p>
        </w:tc>
        <w:tc>
          <w:tcPr>
            <w:tcW w:w="3827" w:type="dxa"/>
          </w:tcPr>
          <w:p w14:paraId="578372CA" w14:textId="77777777" w:rsidR="00291466" w:rsidRPr="00DA5CA8" w:rsidRDefault="00291466" w:rsidP="00291466">
            <w:pPr>
              <w:rPr>
                <w:rFonts w:ascii="Times New Roman" w:hAnsi="Times New Roman"/>
                <w:szCs w:val="22"/>
                <w:lang w:val="en-GB"/>
              </w:rPr>
            </w:pPr>
          </w:p>
        </w:tc>
      </w:tr>
      <w:tr w:rsidR="00556934" w:rsidRPr="00DA5CA8" w14:paraId="077AB0F1" w14:textId="77777777" w:rsidTr="00883DB0">
        <w:tc>
          <w:tcPr>
            <w:tcW w:w="5637" w:type="dxa"/>
          </w:tcPr>
          <w:p w14:paraId="3172CD77" w14:textId="151813AD" w:rsidR="00291466" w:rsidRPr="00DA5CA8" w:rsidRDefault="00F31119" w:rsidP="00D85741">
            <w:pPr>
              <w:rPr>
                <w:rFonts w:ascii="Times New Roman" w:hAnsi="Times New Roman"/>
                <w:b/>
                <w:szCs w:val="22"/>
                <w:lang w:val="en-GB"/>
              </w:rPr>
            </w:pPr>
            <w:r w:rsidRPr="00DA5CA8">
              <w:rPr>
                <w:rFonts w:ascii="Times New Roman" w:hAnsi="Times New Roman"/>
                <w:b/>
                <w:szCs w:val="22"/>
                <w:lang w:val="en-GB"/>
              </w:rPr>
              <w:t>Contact person</w:t>
            </w:r>
            <w:r w:rsidR="00A355CC" w:rsidRPr="00DA5CA8">
              <w:rPr>
                <w:rFonts w:ascii="Times New Roman" w:hAnsi="Times New Roman"/>
                <w:b/>
                <w:szCs w:val="22"/>
                <w:lang w:val="en-GB"/>
              </w:rPr>
              <w:t>:</w:t>
            </w:r>
          </w:p>
        </w:tc>
        <w:tc>
          <w:tcPr>
            <w:tcW w:w="3827" w:type="dxa"/>
          </w:tcPr>
          <w:p w14:paraId="1C4112CB" w14:textId="77777777" w:rsidR="00291466" w:rsidRPr="00DA5CA8" w:rsidRDefault="00291466" w:rsidP="00291466">
            <w:pPr>
              <w:rPr>
                <w:rFonts w:ascii="Times New Roman" w:hAnsi="Times New Roman"/>
                <w:szCs w:val="22"/>
                <w:lang w:val="en-GB"/>
              </w:rPr>
            </w:pPr>
          </w:p>
        </w:tc>
      </w:tr>
      <w:tr w:rsidR="00556934" w:rsidRPr="00DA5CA8" w14:paraId="00EE1A5F" w14:textId="77777777" w:rsidTr="00883DB0">
        <w:tc>
          <w:tcPr>
            <w:tcW w:w="9464" w:type="dxa"/>
            <w:gridSpan w:val="2"/>
          </w:tcPr>
          <w:p w14:paraId="08E2D410" w14:textId="2B2AE55F" w:rsidR="00A355CC" w:rsidRPr="00DA5CA8" w:rsidRDefault="00F31119" w:rsidP="00291466">
            <w:pPr>
              <w:rPr>
                <w:rFonts w:ascii="Times New Roman" w:hAnsi="Times New Roman"/>
                <w:b/>
                <w:szCs w:val="22"/>
                <w:lang w:val="en-GB"/>
              </w:rPr>
            </w:pPr>
            <w:r w:rsidRPr="00DA5CA8">
              <w:rPr>
                <w:rFonts w:ascii="Times New Roman" w:hAnsi="Times New Roman"/>
                <w:b/>
                <w:szCs w:val="22"/>
                <w:lang w:val="en-GB"/>
              </w:rPr>
              <w:t>Contact information</w:t>
            </w:r>
            <w:r w:rsidR="00A355CC" w:rsidRPr="00DA5CA8">
              <w:rPr>
                <w:rFonts w:ascii="Times New Roman" w:hAnsi="Times New Roman"/>
                <w:b/>
                <w:szCs w:val="22"/>
                <w:lang w:val="en-GB"/>
              </w:rPr>
              <w:t>:</w:t>
            </w:r>
          </w:p>
        </w:tc>
      </w:tr>
      <w:tr w:rsidR="00556934" w:rsidRPr="00DA5CA8" w14:paraId="7D137199" w14:textId="77777777" w:rsidTr="00883DB0">
        <w:tc>
          <w:tcPr>
            <w:tcW w:w="5637" w:type="dxa"/>
          </w:tcPr>
          <w:p w14:paraId="49765699" w14:textId="39BD1EE9" w:rsidR="00A355CC" w:rsidRPr="00DA5CA8" w:rsidRDefault="00F31119" w:rsidP="00A355CC">
            <w:pPr>
              <w:ind w:left="284"/>
              <w:rPr>
                <w:rFonts w:ascii="Times New Roman" w:hAnsi="Times New Roman"/>
                <w:lang w:val="en-GB"/>
              </w:rPr>
            </w:pPr>
            <w:r w:rsidRPr="00DA5CA8">
              <w:rPr>
                <w:rFonts w:ascii="Times New Roman" w:hAnsi="Times New Roman"/>
                <w:lang w:val="en-GB"/>
              </w:rPr>
              <w:t>Phone number</w:t>
            </w:r>
            <w:r w:rsidR="00A355CC" w:rsidRPr="00DA5CA8">
              <w:rPr>
                <w:rFonts w:ascii="Times New Roman" w:hAnsi="Times New Roman"/>
                <w:lang w:val="en-GB"/>
              </w:rPr>
              <w:t>:</w:t>
            </w:r>
          </w:p>
        </w:tc>
        <w:tc>
          <w:tcPr>
            <w:tcW w:w="3827" w:type="dxa"/>
          </w:tcPr>
          <w:p w14:paraId="5BE50C3D" w14:textId="77777777" w:rsidR="00A355CC" w:rsidRPr="00DA5CA8" w:rsidRDefault="00A355CC" w:rsidP="00291466">
            <w:pPr>
              <w:rPr>
                <w:rFonts w:ascii="Times New Roman" w:hAnsi="Times New Roman"/>
                <w:szCs w:val="22"/>
                <w:lang w:val="en-GB"/>
              </w:rPr>
            </w:pPr>
          </w:p>
        </w:tc>
      </w:tr>
      <w:tr w:rsidR="00556934" w:rsidRPr="00DA5CA8" w14:paraId="22C78D6B" w14:textId="77777777" w:rsidTr="00883DB0">
        <w:tc>
          <w:tcPr>
            <w:tcW w:w="5637" w:type="dxa"/>
          </w:tcPr>
          <w:p w14:paraId="6DF9FAEF" w14:textId="4A324F20" w:rsidR="00A355CC" w:rsidRPr="00DA5CA8" w:rsidRDefault="00F31119" w:rsidP="00A355CC">
            <w:pPr>
              <w:ind w:left="284"/>
              <w:rPr>
                <w:rFonts w:ascii="Times New Roman" w:hAnsi="Times New Roman"/>
                <w:lang w:val="en-GB"/>
              </w:rPr>
            </w:pPr>
            <w:r w:rsidRPr="00DA5CA8">
              <w:rPr>
                <w:rFonts w:ascii="Times New Roman" w:hAnsi="Times New Roman"/>
                <w:lang w:val="en-GB"/>
              </w:rPr>
              <w:t>Mobile phone number</w:t>
            </w:r>
            <w:r w:rsidR="00A355CC" w:rsidRPr="00DA5CA8">
              <w:rPr>
                <w:rFonts w:ascii="Times New Roman" w:hAnsi="Times New Roman"/>
                <w:lang w:val="en-GB"/>
              </w:rPr>
              <w:t>:</w:t>
            </w:r>
          </w:p>
        </w:tc>
        <w:tc>
          <w:tcPr>
            <w:tcW w:w="3827" w:type="dxa"/>
          </w:tcPr>
          <w:p w14:paraId="2A1C8282" w14:textId="77777777" w:rsidR="00A355CC" w:rsidRPr="00DA5CA8" w:rsidRDefault="00A355CC" w:rsidP="00291466">
            <w:pPr>
              <w:rPr>
                <w:rFonts w:ascii="Times New Roman" w:hAnsi="Times New Roman"/>
                <w:szCs w:val="22"/>
                <w:lang w:val="en-GB"/>
              </w:rPr>
            </w:pPr>
          </w:p>
        </w:tc>
      </w:tr>
      <w:tr w:rsidR="00556934" w:rsidRPr="00DA5CA8" w14:paraId="5A4C6A78" w14:textId="77777777" w:rsidTr="00883DB0">
        <w:tc>
          <w:tcPr>
            <w:tcW w:w="5637" w:type="dxa"/>
          </w:tcPr>
          <w:p w14:paraId="5C8913B1" w14:textId="39F03457" w:rsidR="00A355CC" w:rsidRPr="00DA5CA8" w:rsidRDefault="00F31119" w:rsidP="00A355CC">
            <w:pPr>
              <w:ind w:left="284"/>
              <w:rPr>
                <w:rFonts w:ascii="Times New Roman" w:hAnsi="Times New Roman"/>
                <w:lang w:val="en-GB"/>
              </w:rPr>
            </w:pPr>
            <w:r w:rsidRPr="00DA5CA8">
              <w:rPr>
                <w:rFonts w:ascii="Times New Roman" w:hAnsi="Times New Roman"/>
                <w:lang w:val="en-GB"/>
              </w:rPr>
              <w:t>E-mail</w:t>
            </w:r>
            <w:r w:rsidR="00A355CC" w:rsidRPr="00DA5CA8">
              <w:rPr>
                <w:rFonts w:ascii="Times New Roman" w:hAnsi="Times New Roman"/>
                <w:lang w:val="en-GB"/>
              </w:rPr>
              <w:t>:</w:t>
            </w:r>
          </w:p>
        </w:tc>
        <w:tc>
          <w:tcPr>
            <w:tcW w:w="3827" w:type="dxa"/>
          </w:tcPr>
          <w:p w14:paraId="11C554A1" w14:textId="77777777" w:rsidR="00A355CC" w:rsidRPr="00DA5CA8" w:rsidRDefault="00A355CC" w:rsidP="00291466">
            <w:pPr>
              <w:rPr>
                <w:rFonts w:ascii="Times New Roman" w:hAnsi="Times New Roman"/>
                <w:szCs w:val="22"/>
                <w:lang w:val="en-GB"/>
              </w:rPr>
            </w:pPr>
          </w:p>
        </w:tc>
      </w:tr>
      <w:tr w:rsidR="00556934" w:rsidRPr="00DA5CA8" w14:paraId="019A4D83" w14:textId="77777777" w:rsidTr="00883DB0">
        <w:tc>
          <w:tcPr>
            <w:tcW w:w="5637" w:type="dxa"/>
          </w:tcPr>
          <w:p w14:paraId="409D7076" w14:textId="3B3ABF61" w:rsidR="00A355CC" w:rsidRPr="00DA5CA8" w:rsidRDefault="00F31119" w:rsidP="00A355CC">
            <w:pPr>
              <w:ind w:left="284"/>
              <w:rPr>
                <w:rFonts w:ascii="Times New Roman" w:hAnsi="Times New Roman"/>
                <w:lang w:val="en-GB"/>
              </w:rPr>
            </w:pPr>
            <w:r w:rsidRPr="00DA5CA8">
              <w:rPr>
                <w:rFonts w:ascii="Times New Roman" w:hAnsi="Times New Roman"/>
                <w:lang w:val="en-GB"/>
              </w:rPr>
              <w:t>Address</w:t>
            </w:r>
            <w:r w:rsidR="00A355CC" w:rsidRPr="00DA5CA8">
              <w:rPr>
                <w:rFonts w:ascii="Times New Roman" w:hAnsi="Times New Roman"/>
                <w:lang w:val="en-GB"/>
              </w:rPr>
              <w:t>:</w:t>
            </w:r>
          </w:p>
        </w:tc>
        <w:tc>
          <w:tcPr>
            <w:tcW w:w="3827" w:type="dxa"/>
          </w:tcPr>
          <w:p w14:paraId="72F023CC" w14:textId="77777777" w:rsidR="00A355CC" w:rsidRPr="00DA5CA8" w:rsidRDefault="00A355CC" w:rsidP="00291466">
            <w:pPr>
              <w:rPr>
                <w:rFonts w:ascii="Times New Roman" w:hAnsi="Times New Roman"/>
                <w:szCs w:val="22"/>
                <w:lang w:val="en-GB"/>
              </w:rPr>
            </w:pPr>
          </w:p>
        </w:tc>
      </w:tr>
      <w:tr w:rsidR="00556934" w:rsidRPr="00DA5CA8" w14:paraId="3B5F2AE9" w14:textId="77777777" w:rsidTr="00883DB0">
        <w:tc>
          <w:tcPr>
            <w:tcW w:w="5637" w:type="dxa"/>
          </w:tcPr>
          <w:p w14:paraId="179C4C92" w14:textId="4D07D2BA" w:rsidR="00A355CC" w:rsidRPr="00DA5CA8" w:rsidRDefault="00F31119" w:rsidP="00A355CC">
            <w:pPr>
              <w:ind w:left="284"/>
              <w:rPr>
                <w:rFonts w:ascii="Times New Roman" w:hAnsi="Times New Roman"/>
                <w:szCs w:val="22"/>
                <w:lang w:val="en-GB"/>
              </w:rPr>
            </w:pPr>
            <w:r w:rsidRPr="00DA5CA8">
              <w:rPr>
                <w:rFonts w:ascii="Times New Roman" w:hAnsi="Times New Roman"/>
                <w:szCs w:val="22"/>
                <w:lang w:val="en-GB"/>
              </w:rPr>
              <w:t>Location and postal code:</w:t>
            </w:r>
          </w:p>
        </w:tc>
        <w:tc>
          <w:tcPr>
            <w:tcW w:w="3827" w:type="dxa"/>
          </w:tcPr>
          <w:p w14:paraId="6232366F" w14:textId="77777777" w:rsidR="00A355CC" w:rsidRPr="00DA5CA8" w:rsidRDefault="00A355CC" w:rsidP="00291466">
            <w:pPr>
              <w:rPr>
                <w:rFonts w:ascii="Times New Roman" w:hAnsi="Times New Roman"/>
                <w:szCs w:val="22"/>
                <w:lang w:val="en-GB"/>
              </w:rPr>
            </w:pPr>
          </w:p>
        </w:tc>
      </w:tr>
      <w:tr w:rsidR="00556934" w:rsidRPr="00DA5CA8" w14:paraId="1D6CB98E" w14:textId="77777777" w:rsidTr="00883DB0">
        <w:tc>
          <w:tcPr>
            <w:tcW w:w="9464" w:type="dxa"/>
            <w:gridSpan w:val="2"/>
            <w:shd w:val="clear" w:color="auto" w:fill="C00000"/>
          </w:tcPr>
          <w:p w14:paraId="05C62456" w14:textId="40D30CF4" w:rsidR="00A355CC" w:rsidRPr="00DA5CA8" w:rsidRDefault="004644DB" w:rsidP="00291466">
            <w:pPr>
              <w:rPr>
                <w:rFonts w:ascii="Times New Roman" w:hAnsi="Times New Roman"/>
                <w:b/>
                <w:szCs w:val="22"/>
                <w:lang w:val="en-GB"/>
              </w:rPr>
            </w:pPr>
            <w:r w:rsidRPr="00DA5CA8">
              <w:rPr>
                <w:rFonts w:ascii="Times New Roman" w:hAnsi="Times New Roman"/>
                <w:b/>
                <w:szCs w:val="22"/>
                <w:lang w:val="en-GB"/>
              </w:rPr>
              <w:t>Information on subscription</w:t>
            </w:r>
          </w:p>
        </w:tc>
      </w:tr>
      <w:tr w:rsidR="00556934" w:rsidRPr="00DA5CA8" w14:paraId="315A596B" w14:textId="77777777" w:rsidTr="00883DB0">
        <w:tc>
          <w:tcPr>
            <w:tcW w:w="5637" w:type="dxa"/>
          </w:tcPr>
          <w:p w14:paraId="6F174CE8" w14:textId="3F5153B6" w:rsidR="00A355CC" w:rsidRPr="00DA5CA8" w:rsidRDefault="00B6396A" w:rsidP="00D85741">
            <w:pPr>
              <w:rPr>
                <w:rFonts w:ascii="Times New Roman" w:hAnsi="Times New Roman"/>
                <w:b/>
                <w:szCs w:val="22"/>
                <w:lang w:val="en-GB"/>
              </w:rPr>
            </w:pPr>
            <w:r w:rsidRPr="00DA5CA8">
              <w:rPr>
                <w:rFonts w:ascii="Times New Roman" w:hAnsi="Times New Roman"/>
                <w:b/>
                <w:szCs w:val="22"/>
                <w:lang w:val="en-GB"/>
              </w:rPr>
              <w:t>The largest number of shares which a shareholder wants to subscribe:</w:t>
            </w:r>
          </w:p>
        </w:tc>
        <w:tc>
          <w:tcPr>
            <w:tcW w:w="3827" w:type="dxa"/>
          </w:tcPr>
          <w:p w14:paraId="6BEE55B1" w14:textId="77777777" w:rsidR="00A355CC" w:rsidRPr="00DA5CA8" w:rsidRDefault="00A355CC" w:rsidP="00291466">
            <w:pPr>
              <w:rPr>
                <w:rFonts w:ascii="Times New Roman" w:hAnsi="Times New Roman"/>
                <w:szCs w:val="22"/>
                <w:lang w:val="en-GB"/>
              </w:rPr>
            </w:pPr>
          </w:p>
        </w:tc>
      </w:tr>
      <w:tr w:rsidR="00556934" w:rsidRPr="00DA5CA8" w14:paraId="4B5C8D0A" w14:textId="77777777" w:rsidTr="00883DB0">
        <w:tc>
          <w:tcPr>
            <w:tcW w:w="5637" w:type="dxa"/>
          </w:tcPr>
          <w:p w14:paraId="722529EC" w14:textId="5A5B5BEE" w:rsidR="00A355CC" w:rsidRPr="00DA5CA8" w:rsidRDefault="00B6396A" w:rsidP="00D85741">
            <w:pPr>
              <w:rPr>
                <w:rFonts w:ascii="Times New Roman" w:hAnsi="Times New Roman"/>
                <w:b/>
                <w:szCs w:val="22"/>
                <w:lang w:val="en-GB"/>
              </w:rPr>
            </w:pPr>
            <w:r w:rsidRPr="00DA5CA8">
              <w:rPr>
                <w:rFonts w:ascii="Times New Roman" w:hAnsi="Times New Roman"/>
                <w:b/>
                <w:szCs w:val="22"/>
                <w:lang w:val="en-GB"/>
              </w:rPr>
              <w:t>Price per one new share:</w:t>
            </w:r>
          </w:p>
        </w:tc>
        <w:tc>
          <w:tcPr>
            <w:tcW w:w="3827" w:type="dxa"/>
          </w:tcPr>
          <w:p w14:paraId="16C62A96" w14:textId="221C1BF4" w:rsidR="00A355CC" w:rsidRPr="00DA5CA8" w:rsidRDefault="00D3503E" w:rsidP="00A355CC">
            <w:pPr>
              <w:jc w:val="right"/>
              <w:rPr>
                <w:rFonts w:ascii="Times New Roman" w:hAnsi="Times New Roman"/>
                <w:szCs w:val="22"/>
                <w:lang w:val="en-GB"/>
              </w:rPr>
            </w:pPr>
            <w:r w:rsidRPr="00DA5CA8">
              <w:rPr>
                <w:rFonts w:ascii="Times New Roman" w:hAnsi="Times New Roman"/>
                <w:szCs w:val="22"/>
                <w:lang w:val="en-GB"/>
              </w:rPr>
              <w:t xml:space="preserve">HRK </w:t>
            </w:r>
            <w:r w:rsidR="00A355CC" w:rsidRPr="00DA5CA8">
              <w:rPr>
                <w:rFonts w:ascii="Times New Roman" w:hAnsi="Times New Roman"/>
                <w:szCs w:val="22"/>
                <w:lang w:val="en-GB"/>
              </w:rPr>
              <w:t>10</w:t>
            </w:r>
            <w:r w:rsidR="00DA5CA8">
              <w:rPr>
                <w:rFonts w:ascii="Times New Roman" w:hAnsi="Times New Roman"/>
                <w:szCs w:val="22"/>
                <w:lang w:val="en-GB"/>
              </w:rPr>
              <w:t>.</w:t>
            </w:r>
            <w:r w:rsidR="00A355CC" w:rsidRPr="00DA5CA8">
              <w:rPr>
                <w:rFonts w:ascii="Times New Roman" w:hAnsi="Times New Roman"/>
                <w:szCs w:val="22"/>
                <w:lang w:val="en-GB"/>
              </w:rPr>
              <w:t>00</w:t>
            </w:r>
          </w:p>
        </w:tc>
      </w:tr>
      <w:tr w:rsidR="006B77E6" w:rsidRPr="00DA5CA8" w14:paraId="6F86BA1D" w14:textId="77777777" w:rsidTr="00883DB0">
        <w:tc>
          <w:tcPr>
            <w:tcW w:w="5637" w:type="dxa"/>
          </w:tcPr>
          <w:p w14:paraId="389B9C97" w14:textId="2B70E120" w:rsidR="00A355CC" w:rsidRPr="00DA5CA8" w:rsidRDefault="00745F56" w:rsidP="00D85741">
            <w:pPr>
              <w:rPr>
                <w:rFonts w:ascii="Times New Roman" w:hAnsi="Times New Roman"/>
                <w:b/>
                <w:szCs w:val="22"/>
                <w:lang w:val="en-GB"/>
              </w:rPr>
            </w:pPr>
            <w:r w:rsidRPr="00DA5CA8">
              <w:rPr>
                <w:rFonts w:ascii="Times New Roman" w:hAnsi="Times New Roman"/>
                <w:b/>
                <w:szCs w:val="22"/>
                <w:lang w:val="en-GB"/>
              </w:rPr>
              <w:t xml:space="preserve">Largest amount of payment for </w:t>
            </w:r>
            <w:r w:rsidR="003B33EF" w:rsidRPr="00DA5CA8">
              <w:rPr>
                <w:rFonts w:ascii="Times New Roman" w:hAnsi="Times New Roman"/>
                <w:b/>
                <w:szCs w:val="22"/>
                <w:lang w:val="en-GB"/>
              </w:rPr>
              <w:t>New shares</w:t>
            </w:r>
          </w:p>
        </w:tc>
        <w:tc>
          <w:tcPr>
            <w:tcW w:w="3827" w:type="dxa"/>
          </w:tcPr>
          <w:p w14:paraId="44D30C2B" w14:textId="7B7EFB81" w:rsidR="00A355CC" w:rsidRPr="00DA5CA8" w:rsidRDefault="00A355CC" w:rsidP="00A355CC">
            <w:pPr>
              <w:jc w:val="right"/>
              <w:rPr>
                <w:rFonts w:ascii="Times New Roman" w:hAnsi="Times New Roman"/>
                <w:szCs w:val="22"/>
                <w:lang w:val="en-GB"/>
              </w:rPr>
            </w:pPr>
            <w:r w:rsidRPr="00DA5CA8">
              <w:rPr>
                <w:rFonts w:ascii="Times New Roman" w:hAnsi="Times New Roman"/>
                <w:szCs w:val="22"/>
                <w:lang w:val="en-GB"/>
              </w:rPr>
              <w:t>[</w:t>
            </w:r>
            <w:r w:rsidR="00745F56" w:rsidRPr="00DA5CA8">
              <w:rPr>
                <w:rFonts w:ascii="Times New Roman" w:hAnsi="Times New Roman"/>
                <w:i/>
                <w:iCs/>
                <w:szCs w:val="22"/>
                <w:highlight w:val="yellow"/>
                <w:lang w:val="en-GB"/>
              </w:rPr>
              <w:t xml:space="preserve">number of subscribed </w:t>
            </w:r>
            <w:r w:rsidR="003B33EF" w:rsidRPr="00DA5CA8">
              <w:rPr>
                <w:rFonts w:ascii="Times New Roman" w:hAnsi="Times New Roman"/>
                <w:i/>
                <w:iCs/>
                <w:szCs w:val="22"/>
                <w:highlight w:val="yellow"/>
                <w:lang w:val="en-GB"/>
              </w:rPr>
              <w:t>New shares</w:t>
            </w:r>
            <w:r w:rsidRPr="00DA5CA8">
              <w:rPr>
                <w:rFonts w:ascii="Times New Roman" w:hAnsi="Times New Roman"/>
                <w:i/>
                <w:szCs w:val="22"/>
                <w:highlight w:val="yellow"/>
                <w:lang w:val="en-GB"/>
              </w:rPr>
              <w:t>*10</w:t>
            </w:r>
            <w:r w:rsidR="00DA5CA8">
              <w:rPr>
                <w:rFonts w:ascii="Times New Roman" w:hAnsi="Times New Roman"/>
                <w:i/>
                <w:szCs w:val="22"/>
                <w:highlight w:val="yellow"/>
                <w:lang w:val="en-GB"/>
              </w:rPr>
              <w:t>.</w:t>
            </w:r>
            <w:r w:rsidRPr="00DA5CA8">
              <w:rPr>
                <w:rFonts w:ascii="Times New Roman" w:hAnsi="Times New Roman"/>
                <w:i/>
                <w:szCs w:val="22"/>
                <w:highlight w:val="yellow"/>
                <w:lang w:val="en-GB"/>
              </w:rPr>
              <w:t>00 HRK</w:t>
            </w:r>
            <w:r w:rsidRPr="00DA5CA8">
              <w:rPr>
                <w:rFonts w:ascii="Times New Roman" w:hAnsi="Times New Roman"/>
                <w:szCs w:val="22"/>
                <w:lang w:val="en-GB"/>
              </w:rPr>
              <w:t>]</w:t>
            </w:r>
          </w:p>
        </w:tc>
      </w:tr>
    </w:tbl>
    <w:p w14:paraId="1E9EEB57" w14:textId="77777777" w:rsidR="001A523B" w:rsidRPr="00DA5CA8" w:rsidRDefault="001A523B" w:rsidP="00F64D46">
      <w:pPr>
        <w:ind w:left="-142"/>
        <w:jc w:val="both"/>
        <w:rPr>
          <w:rFonts w:ascii="Times New Roman" w:hAnsi="Times New Roman"/>
          <w:i/>
          <w:sz w:val="18"/>
          <w:szCs w:val="22"/>
          <w:lang w:val="en-GB"/>
        </w:rPr>
      </w:pPr>
    </w:p>
    <w:p w14:paraId="066E2FFD" w14:textId="77777777" w:rsidR="00D37708" w:rsidRDefault="00D37708" w:rsidP="00111730">
      <w:pPr>
        <w:ind w:left="-142"/>
        <w:jc w:val="both"/>
        <w:rPr>
          <w:rFonts w:ascii="Times New Roman" w:hAnsi="Times New Roman"/>
          <w:i/>
          <w:sz w:val="18"/>
          <w:szCs w:val="22"/>
          <w:lang w:val="en-GB"/>
        </w:rPr>
      </w:pPr>
    </w:p>
    <w:p w14:paraId="346F55DF" w14:textId="5BDD8A42" w:rsidR="00BA3C28" w:rsidRPr="00BA19D6" w:rsidRDefault="0098530D" w:rsidP="00111730">
      <w:pPr>
        <w:ind w:left="-142"/>
        <w:jc w:val="both"/>
        <w:rPr>
          <w:rFonts w:ascii="Times New Roman" w:hAnsi="Times New Roman"/>
          <w:i/>
          <w:sz w:val="18"/>
          <w:szCs w:val="22"/>
          <w:lang w:val="en-GB"/>
        </w:rPr>
      </w:pPr>
      <w:r w:rsidRPr="00DA5CA8">
        <w:rPr>
          <w:rFonts w:ascii="Times New Roman" w:hAnsi="Times New Roman"/>
          <w:i/>
          <w:sz w:val="18"/>
          <w:szCs w:val="22"/>
          <w:lang w:val="en-GB"/>
        </w:rPr>
        <w:lastRenderedPageBreak/>
        <w:t>O</w:t>
      </w:r>
      <w:r w:rsidR="00BA3C28" w:rsidRPr="00DA5CA8">
        <w:rPr>
          <w:rFonts w:ascii="Times New Roman" w:hAnsi="Times New Roman"/>
          <w:i/>
          <w:sz w:val="18"/>
          <w:szCs w:val="22"/>
          <w:lang w:val="en-GB"/>
        </w:rPr>
        <w:t xml:space="preserve">n 30 June 2021, </w:t>
      </w:r>
      <w:r w:rsidR="00DA5CA8">
        <w:rPr>
          <w:rFonts w:ascii="Times New Roman" w:hAnsi="Times New Roman"/>
          <w:i/>
          <w:sz w:val="18"/>
          <w:szCs w:val="22"/>
          <w:lang w:val="en-GB"/>
        </w:rPr>
        <w:t xml:space="preserve">the </w:t>
      </w:r>
      <w:r w:rsidR="00BA3C28" w:rsidRPr="00DA5CA8">
        <w:rPr>
          <w:rFonts w:ascii="Times New Roman" w:hAnsi="Times New Roman"/>
          <w:i/>
          <w:sz w:val="18"/>
          <w:szCs w:val="22"/>
          <w:lang w:val="en-GB"/>
        </w:rPr>
        <w:t xml:space="preserve">General Assembly made the Decision on </w:t>
      </w:r>
      <w:r w:rsidRPr="00DA5CA8">
        <w:rPr>
          <w:rFonts w:ascii="Times New Roman" w:hAnsi="Times New Roman"/>
          <w:i/>
          <w:sz w:val="18"/>
          <w:szCs w:val="22"/>
          <w:lang w:val="en-GB"/>
        </w:rPr>
        <w:t xml:space="preserve">Company's </w:t>
      </w:r>
      <w:r w:rsidR="00BA3C28" w:rsidRPr="00DA5CA8">
        <w:rPr>
          <w:rFonts w:ascii="Times New Roman" w:hAnsi="Times New Roman"/>
          <w:i/>
          <w:sz w:val="18"/>
          <w:szCs w:val="22"/>
          <w:lang w:val="en-GB"/>
        </w:rPr>
        <w:t>share capital increase through investments in money and/or entry of rights, decision on total exclusion of preferential rights</w:t>
      </w:r>
      <w:r w:rsidRPr="00DA5CA8">
        <w:rPr>
          <w:rFonts w:ascii="Times New Roman" w:hAnsi="Times New Roman"/>
          <w:i/>
          <w:sz w:val="18"/>
          <w:szCs w:val="22"/>
          <w:lang w:val="en-GB"/>
        </w:rPr>
        <w:t xml:space="preserve"> for</w:t>
      </w:r>
      <w:r w:rsidR="00BA3C28" w:rsidRPr="00DA5CA8">
        <w:rPr>
          <w:rFonts w:ascii="Times New Roman" w:hAnsi="Times New Roman"/>
          <w:i/>
          <w:sz w:val="18"/>
          <w:szCs w:val="22"/>
          <w:lang w:val="en-GB"/>
        </w:rPr>
        <w:t xml:space="preserve"> </w:t>
      </w:r>
      <w:r w:rsidR="008E4D43">
        <w:rPr>
          <w:rFonts w:ascii="Times New Roman" w:hAnsi="Times New Roman"/>
          <w:i/>
          <w:sz w:val="18"/>
          <w:szCs w:val="22"/>
          <w:lang w:val="en-GB"/>
        </w:rPr>
        <w:t>Investor</w:t>
      </w:r>
      <w:r w:rsidR="003B33EF" w:rsidRPr="00DA5CA8">
        <w:rPr>
          <w:rFonts w:ascii="Times New Roman" w:hAnsi="Times New Roman"/>
          <w:i/>
          <w:sz w:val="18"/>
          <w:szCs w:val="22"/>
          <w:lang w:val="en-GB"/>
        </w:rPr>
        <w:t>s at subscription of New shares</w:t>
      </w:r>
      <w:r w:rsidR="00BA3C28" w:rsidRPr="00DA5CA8">
        <w:rPr>
          <w:rFonts w:ascii="Times New Roman" w:hAnsi="Times New Roman"/>
          <w:i/>
          <w:sz w:val="18"/>
          <w:szCs w:val="22"/>
          <w:lang w:val="en-GB"/>
        </w:rPr>
        <w:t xml:space="preserve">, in accordance with the Article 308, paragraph 4 of the Companies Act, having </w:t>
      </w:r>
      <w:r w:rsidR="00C22523" w:rsidRPr="00DA5CA8">
        <w:rPr>
          <w:rFonts w:ascii="Times New Roman" w:hAnsi="Times New Roman"/>
          <w:i/>
          <w:sz w:val="18"/>
          <w:szCs w:val="22"/>
          <w:lang w:val="en-GB"/>
        </w:rPr>
        <w:t xml:space="preserve">the possibility to use the exception from the previous </w:t>
      </w:r>
      <w:r w:rsidR="003B33EF" w:rsidRPr="00DA5CA8">
        <w:rPr>
          <w:rFonts w:ascii="Times New Roman" w:hAnsi="Times New Roman"/>
          <w:i/>
          <w:sz w:val="18"/>
          <w:szCs w:val="22"/>
          <w:lang w:val="en-GB"/>
        </w:rPr>
        <w:t>Prospect</w:t>
      </w:r>
      <w:r w:rsidR="00C22523" w:rsidRPr="00DA5CA8">
        <w:rPr>
          <w:rFonts w:ascii="Times New Roman" w:hAnsi="Times New Roman"/>
          <w:i/>
          <w:sz w:val="18"/>
          <w:szCs w:val="22"/>
          <w:lang w:val="en-GB"/>
        </w:rPr>
        <w:t xml:space="preserve"> publication regarding the offer of securities from the Article 1/4/(d) of the Regulation (EU) 2017/1129 made on 14 June 2017 </w:t>
      </w:r>
      <w:r w:rsidRPr="00DA5CA8">
        <w:rPr>
          <w:rFonts w:ascii="Times New Roman" w:hAnsi="Times New Roman"/>
          <w:i/>
          <w:sz w:val="18"/>
          <w:szCs w:val="22"/>
          <w:lang w:val="en-GB"/>
        </w:rPr>
        <w:t xml:space="preserve">on </w:t>
      </w:r>
      <w:r w:rsidR="003B33EF" w:rsidRPr="00DA5CA8">
        <w:rPr>
          <w:rFonts w:ascii="Times New Roman" w:hAnsi="Times New Roman"/>
          <w:i/>
          <w:sz w:val="18"/>
          <w:szCs w:val="22"/>
          <w:lang w:val="en-GB"/>
        </w:rPr>
        <w:t>Prospect,</w:t>
      </w:r>
      <w:r w:rsidR="00C22523" w:rsidRPr="00DA5CA8">
        <w:rPr>
          <w:rFonts w:ascii="Times New Roman" w:hAnsi="Times New Roman"/>
          <w:i/>
          <w:sz w:val="18"/>
          <w:szCs w:val="22"/>
          <w:lang w:val="en-GB"/>
        </w:rPr>
        <w:t xml:space="preserve"> which is necessary to be published in the event of public offer of securities</w:t>
      </w:r>
      <w:r w:rsidRPr="00DA5CA8">
        <w:rPr>
          <w:rFonts w:ascii="Times New Roman" w:hAnsi="Times New Roman"/>
          <w:i/>
          <w:sz w:val="18"/>
          <w:szCs w:val="22"/>
          <w:lang w:val="en-GB"/>
        </w:rPr>
        <w:t>,</w:t>
      </w:r>
      <w:r w:rsidR="00C22523" w:rsidRPr="00DA5CA8">
        <w:rPr>
          <w:rFonts w:ascii="Times New Roman" w:hAnsi="Times New Roman"/>
          <w:i/>
          <w:sz w:val="18"/>
          <w:szCs w:val="22"/>
          <w:lang w:val="en-GB"/>
        </w:rPr>
        <w:t xml:space="preserve"> or in the event of listing for trading on a regulated market and repealing the Directive 2003/71/E</w:t>
      </w:r>
      <w:r w:rsidR="00DA5CA8">
        <w:rPr>
          <w:rFonts w:ascii="Times New Roman" w:hAnsi="Times New Roman"/>
          <w:i/>
          <w:sz w:val="18"/>
          <w:szCs w:val="22"/>
          <w:lang w:val="en-GB"/>
        </w:rPr>
        <w:t>C</w:t>
      </w:r>
      <w:r w:rsidR="00111730" w:rsidRPr="00DA5CA8">
        <w:rPr>
          <w:rFonts w:ascii="Times New Roman" w:hAnsi="Times New Roman"/>
          <w:i/>
          <w:sz w:val="18"/>
          <w:szCs w:val="22"/>
          <w:lang w:val="en-GB"/>
        </w:rPr>
        <w:t xml:space="preserve"> and giving the permission to obtain shares without</w:t>
      </w:r>
      <w:r w:rsidRPr="00DA5CA8">
        <w:rPr>
          <w:rFonts w:ascii="Times New Roman" w:hAnsi="Times New Roman"/>
          <w:i/>
          <w:sz w:val="18"/>
          <w:szCs w:val="22"/>
          <w:lang w:val="en-GB"/>
        </w:rPr>
        <w:t xml:space="preserve"> the</w:t>
      </w:r>
      <w:r w:rsidR="00111730" w:rsidRPr="00DA5CA8">
        <w:rPr>
          <w:rFonts w:ascii="Times New Roman" w:hAnsi="Times New Roman"/>
          <w:i/>
          <w:sz w:val="18"/>
          <w:szCs w:val="22"/>
          <w:lang w:val="en-GB"/>
        </w:rPr>
        <w:t xml:space="preserve"> obligation to publish the offer for takeover, in accordance with the stipulations of the Article 14, paragraph 1, item 3 of the </w:t>
      </w:r>
      <w:r w:rsidRPr="00DA5CA8">
        <w:rPr>
          <w:rFonts w:ascii="Times New Roman" w:hAnsi="Times New Roman"/>
          <w:i/>
          <w:sz w:val="18"/>
          <w:szCs w:val="22"/>
          <w:lang w:val="en-GB"/>
        </w:rPr>
        <w:t>Act on the Takeover of Joint-Stock Companies (hereinafter: „</w:t>
      </w:r>
      <w:r w:rsidRPr="00DA5CA8">
        <w:rPr>
          <w:rFonts w:ascii="Times New Roman" w:hAnsi="Times New Roman"/>
          <w:b/>
          <w:bCs/>
          <w:i/>
          <w:sz w:val="18"/>
          <w:szCs w:val="22"/>
          <w:lang w:val="en-GB"/>
        </w:rPr>
        <w:t>Decision on share capital increase</w:t>
      </w:r>
      <w:r w:rsidRPr="00DA5CA8">
        <w:rPr>
          <w:rFonts w:ascii="Times New Roman" w:hAnsi="Times New Roman"/>
          <w:i/>
          <w:sz w:val="18"/>
          <w:szCs w:val="22"/>
          <w:lang w:val="en-GB"/>
        </w:rPr>
        <w:t>“), which determines the increase of share capital from the amount of HRK 2</w:t>
      </w:r>
      <w:r w:rsidR="00DA5CA8">
        <w:rPr>
          <w:rFonts w:ascii="Times New Roman" w:hAnsi="Times New Roman"/>
          <w:i/>
          <w:sz w:val="18"/>
          <w:szCs w:val="22"/>
          <w:lang w:val="en-GB"/>
        </w:rPr>
        <w:t>,</w:t>
      </w:r>
      <w:r w:rsidRPr="00DA5CA8">
        <w:rPr>
          <w:rFonts w:ascii="Times New Roman" w:hAnsi="Times New Roman"/>
          <w:i/>
          <w:sz w:val="18"/>
          <w:szCs w:val="22"/>
          <w:lang w:val="en-GB"/>
        </w:rPr>
        <w:t>471</w:t>
      </w:r>
      <w:r w:rsidR="00DA5CA8">
        <w:rPr>
          <w:rFonts w:ascii="Times New Roman" w:hAnsi="Times New Roman"/>
          <w:i/>
          <w:sz w:val="18"/>
          <w:szCs w:val="22"/>
          <w:lang w:val="en-GB"/>
        </w:rPr>
        <w:t>,</w:t>
      </w:r>
      <w:r w:rsidRPr="00DA5CA8">
        <w:rPr>
          <w:rFonts w:ascii="Times New Roman" w:hAnsi="Times New Roman"/>
          <w:i/>
          <w:sz w:val="18"/>
          <w:szCs w:val="22"/>
          <w:lang w:val="en-GB"/>
        </w:rPr>
        <w:t>930</w:t>
      </w:r>
      <w:r w:rsidR="00DA5CA8">
        <w:rPr>
          <w:rFonts w:ascii="Times New Roman" w:hAnsi="Times New Roman"/>
          <w:i/>
          <w:sz w:val="18"/>
          <w:szCs w:val="22"/>
          <w:lang w:val="en-GB"/>
        </w:rPr>
        <w:t>.</w:t>
      </w:r>
      <w:r w:rsidRPr="00DA5CA8">
        <w:rPr>
          <w:rFonts w:ascii="Times New Roman" w:hAnsi="Times New Roman"/>
          <w:i/>
          <w:sz w:val="18"/>
          <w:szCs w:val="22"/>
          <w:lang w:val="en-GB"/>
        </w:rPr>
        <w:t>00 for the minimum amount of HRK 150</w:t>
      </w:r>
      <w:r w:rsidR="00DA5CA8">
        <w:rPr>
          <w:rFonts w:ascii="Times New Roman" w:hAnsi="Times New Roman"/>
          <w:i/>
          <w:sz w:val="18"/>
          <w:szCs w:val="22"/>
          <w:lang w:val="en-GB"/>
        </w:rPr>
        <w:t>,</w:t>
      </w:r>
      <w:r w:rsidRPr="00DA5CA8">
        <w:rPr>
          <w:rFonts w:ascii="Times New Roman" w:hAnsi="Times New Roman"/>
          <w:i/>
          <w:sz w:val="18"/>
          <w:szCs w:val="22"/>
          <w:lang w:val="en-GB"/>
        </w:rPr>
        <w:t>000</w:t>
      </w:r>
      <w:r w:rsidR="00DA5CA8">
        <w:rPr>
          <w:rFonts w:ascii="Times New Roman" w:hAnsi="Times New Roman"/>
          <w:i/>
          <w:sz w:val="18"/>
          <w:szCs w:val="22"/>
          <w:lang w:val="en-GB"/>
        </w:rPr>
        <w:t>,</w:t>
      </w:r>
      <w:r w:rsidRPr="00DA5CA8">
        <w:rPr>
          <w:rFonts w:ascii="Times New Roman" w:hAnsi="Times New Roman"/>
          <w:i/>
          <w:sz w:val="18"/>
          <w:szCs w:val="22"/>
          <w:lang w:val="en-GB"/>
        </w:rPr>
        <w:t>000</w:t>
      </w:r>
      <w:r w:rsidR="00DA5CA8">
        <w:rPr>
          <w:rFonts w:ascii="Times New Roman" w:hAnsi="Times New Roman"/>
          <w:i/>
          <w:sz w:val="18"/>
          <w:szCs w:val="22"/>
          <w:lang w:val="en-GB"/>
        </w:rPr>
        <w:t>.</w:t>
      </w:r>
      <w:r w:rsidRPr="00DA5CA8">
        <w:rPr>
          <w:rFonts w:ascii="Times New Roman" w:hAnsi="Times New Roman"/>
          <w:i/>
          <w:sz w:val="18"/>
          <w:szCs w:val="22"/>
          <w:lang w:val="en-GB"/>
        </w:rPr>
        <w:t>00, and maximum amount of HRK 150</w:t>
      </w:r>
      <w:r w:rsidR="00DA5CA8">
        <w:rPr>
          <w:rFonts w:ascii="Times New Roman" w:hAnsi="Times New Roman"/>
          <w:i/>
          <w:sz w:val="18"/>
          <w:szCs w:val="22"/>
          <w:lang w:val="en-GB"/>
        </w:rPr>
        <w:t>,</w:t>
      </w:r>
      <w:r w:rsidRPr="00DA5CA8">
        <w:rPr>
          <w:rFonts w:ascii="Times New Roman" w:hAnsi="Times New Roman"/>
          <w:i/>
          <w:sz w:val="18"/>
          <w:szCs w:val="22"/>
          <w:lang w:val="en-GB"/>
        </w:rPr>
        <w:t>000</w:t>
      </w:r>
      <w:r w:rsidR="00DA5CA8">
        <w:rPr>
          <w:rFonts w:ascii="Times New Roman" w:hAnsi="Times New Roman"/>
          <w:i/>
          <w:sz w:val="18"/>
          <w:szCs w:val="22"/>
          <w:lang w:val="en-GB"/>
        </w:rPr>
        <w:t>,</w:t>
      </w:r>
      <w:r w:rsidRPr="00DA5CA8">
        <w:rPr>
          <w:rFonts w:ascii="Times New Roman" w:hAnsi="Times New Roman"/>
          <w:i/>
          <w:sz w:val="18"/>
          <w:szCs w:val="22"/>
          <w:lang w:val="en-GB"/>
        </w:rPr>
        <w:t>000</w:t>
      </w:r>
      <w:r w:rsidR="00DA5CA8">
        <w:rPr>
          <w:rFonts w:ascii="Times New Roman" w:hAnsi="Times New Roman"/>
          <w:i/>
          <w:sz w:val="18"/>
          <w:szCs w:val="22"/>
          <w:lang w:val="en-GB"/>
        </w:rPr>
        <w:t>.</w:t>
      </w:r>
      <w:r w:rsidRPr="00DA5CA8">
        <w:rPr>
          <w:rFonts w:ascii="Times New Roman" w:hAnsi="Times New Roman"/>
          <w:i/>
          <w:sz w:val="18"/>
          <w:szCs w:val="22"/>
          <w:lang w:val="en-GB"/>
        </w:rPr>
        <w:t>00, to minimum amount of HRK 152</w:t>
      </w:r>
      <w:r w:rsidR="00DA5CA8">
        <w:rPr>
          <w:rFonts w:ascii="Times New Roman" w:hAnsi="Times New Roman"/>
          <w:i/>
          <w:sz w:val="18"/>
          <w:szCs w:val="22"/>
          <w:lang w:val="en-GB"/>
        </w:rPr>
        <w:t>,</w:t>
      </w:r>
      <w:r w:rsidRPr="00DA5CA8">
        <w:rPr>
          <w:rFonts w:ascii="Times New Roman" w:hAnsi="Times New Roman"/>
          <w:i/>
          <w:sz w:val="18"/>
          <w:szCs w:val="22"/>
          <w:lang w:val="en-GB"/>
        </w:rPr>
        <w:t>471</w:t>
      </w:r>
      <w:r w:rsidR="00DA5CA8">
        <w:rPr>
          <w:rFonts w:ascii="Times New Roman" w:hAnsi="Times New Roman"/>
          <w:i/>
          <w:sz w:val="18"/>
          <w:szCs w:val="22"/>
          <w:lang w:val="en-GB"/>
        </w:rPr>
        <w:t>,</w:t>
      </w:r>
      <w:r w:rsidRPr="00DA5CA8">
        <w:rPr>
          <w:rFonts w:ascii="Times New Roman" w:hAnsi="Times New Roman"/>
          <w:i/>
          <w:sz w:val="18"/>
          <w:szCs w:val="22"/>
          <w:lang w:val="en-GB"/>
        </w:rPr>
        <w:t>930</w:t>
      </w:r>
      <w:r w:rsidR="00DA5CA8">
        <w:rPr>
          <w:rFonts w:ascii="Times New Roman" w:hAnsi="Times New Roman"/>
          <w:i/>
          <w:sz w:val="18"/>
          <w:szCs w:val="22"/>
          <w:lang w:val="en-GB"/>
        </w:rPr>
        <w:t>.</w:t>
      </w:r>
      <w:r w:rsidRPr="00DA5CA8">
        <w:rPr>
          <w:rFonts w:ascii="Times New Roman" w:hAnsi="Times New Roman"/>
          <w:i/>
          <w:sz w:val="18"/>
          <w:szCs w:val="22"/>
          <w:lang w:val="en-GB"/>
        </w:rPr>
        <w:t>00, and maximum amount of HRK 412</w:t>
      </w:r>
      <w:r w:rsidR="00DA5CA8">
        <w:rPr>
          <w:rFonts w:ascii="Times New Roman" w:hAnsi="Times New Roman"/>
          <w:i/>
          <w:sz w:val="18"/>
          <w:szCs w:val="22"/>
          <w:lang w:val="en-GB"/>
        </w:rPr>
        <w:t>,</w:t>
      </w:r>
      <w:r w:rsidRPr="00DA5CA8">
        <w:rPr>
          <w:rFonts w:ascii="Times New Roman" w:hAnsi="Times New Roman"/>
          <w:i/>
          <w:sz w:val="18"/>
          <w:szCs w:val="22"/>
          <w:lang w:val="en-GB"/>
        </w:rPr>
        <w:t>471</w:t>
      </w:r>
      <w:r w:rsidR="00DA5CA8">
        <w:rPr>
          <w:rFonts w:ascii="Times New Roman" w:hAnsi="Times New Roman"/>
          <w:i/>
          <w:sz w:val="18"/>
          <w:szCs w:val="22"/>
          <w:lang w:val="en-GB"/>
        </w:rPr>
        <w:t>,</w:t>
      </w:r>
      <w:r w:rsidRPr="00DA5CA8">
        <w:rPr>
          <w:rFonts w:ascii="Times New Roman" w:hAnsi="Times New Roman"/>
          <w:i/>
          <w:sz w:val="18"/>
          <w:szCs w:val="22"/>
          <w:lang w:val="en-GB"/>
        </w:rPr>
        <w:t>930</w:t>
      </w:r>
      <w:r w:rsidR="00DA5CA8">
        <w:rPr>
          <w:rFonts w:ascii="Times New Roman" w:hAnsi="Times New Roman"/>
          <w:i/>
          <w:sz w:val="18"/>
          <w:szCs w:val="22"/>
          <w:lang w:val="en-GB"/>
        </w:rPr>
        <w:t>.</w:t>
      </w:r>
      <w:r w:rsidRPr="00DA5CA8">
        <w:rPr>
          <w:rFonts w:ascii="Times New Roman" w:hAnsi="Times New Roman"/>
          <w:i/>
          <w:sz w:val="18"/>
          <w:szCs w:val="22"/>
          <w:lang w:val="en-GB"/>
        </w:rPr>
        <w:t>00 through payments in money and/or</w:t>
      </w:r>
      <w:r w:rsidR="004810A9" w:rsidRPr="00DA5CA8">
        <w:rPr>
          <w:rFonts w:ascii="Times New Roman" w:hAnsi="Times New Roman"/>
          <w:i/>
          <w:sz w:val="18"/>
          <w:szCs w:val="22"/>
          <w:lang w:val="en-GB"/>
        </w:rPr>
        <w:t xml:space="preserve"> entry of rights by issuing  the minimum of 15</w:t>
      </w:r>
      <w:r w:rsidR="00DA5CA8">
        <w:rPr>
          <w:rFonts w:ascii="Times New Roman" w:hAnsi="Times New Roman"/>
          <w:i/>
          <w:sz w:val="18"/>
          <w:szCs w:val="22"/>
          <w:lang w:val="en-GB"/>
        </w:rPr>
        <w:t>,</w:t>
      </w:r>
      <w:r w:rsidR="004810A9" w:rsidRPr="00DA5CA8">
        <w:rPr>
          <w:rFonts w:ascii="Times New Roman" w:hAnsi="Times New Roman"/>
          <w:i/>
          <w:sz w:val="18"/>
          <w:szCs w:val="22"/>
          <w:lang w:val="en-GB"/>
        </w:rPr>
        <w:t>000</w:t>
      </w:r>
      <w:r w:rsidR="00DA5CA8">
        <w:rPr>
          <w:rFonts w:ascii="Times New Roman" w:hAnsi="Times New Roman"/>
          <w:i/>
          <w:sz w:val="18"/>
          <w:szCs w:val="22"/>
          <w:lang w:val="en-GB"/>
        </w:rPr>
        <w:t>,</w:t>
      </w:r>
      <w:r w:rsidR="004810A9" w:rsidRPr="00DA5CA8">
        <w:rPr>
          <w:rFonts w:ascii="Times New Roman" w:hAnsi="Times New Roman"/>
          <w:i/>
          <w:sz w:val="18"/>
          <w:szCs w:val="22"/>
          <w:lang w:val="en-GB"/>
        </w:rPr>
        <w:t>000 and maximum of 41</w:t>
      </w:r>
      <w:r w:rsidR="00DA5CA8">
        <w:rPr>
          <w:rFonts w:ascii="Times New Roman" w:hAnsi="Times New Roman"/>
          <w:i/>
          <w:sz w:val="18"/>
          <w:szCs w:val="22"/>
          <w:lang w:val="en-GB"/>
        </w:rPr>
        <w:t>,</w:t>
      </w:r>
      <w:r w:rsidR="004810A9" w:rsidRPr="00DA5CA8">
        <w:rPr>
          <w:rFonts w:ascii="Times New Roman" w:hAnsi="Times New Roman"/>
          <w:i/>
          <w:sz w:val="18"/>
          <w:szCs w:val="22"/>
          <w:lang w:val="en-GB"/>
        </w:rPr>
        <w:t>000</w:t>
      </w:r>
      <w:r w:rsidR="00DA5CA8">
        <w:rPr>
          <w:rFonts w:ascii="Times New Roman" w:hAnsi="Times New Roman"/>
          <w:i/>
          <w:sz w:val="18"/>
          <w:szCs w:val="22"/>
          <w:lang w:val="en-GB"/>
        </w:rPr>
        <w:t>,</w:t>
      </w:r>
      <w:r w:rsidR="004810A9" w:rsidRPr="00DA5CA8">
        <w:rPr>
          <w:rFonts w:ascii="Times New Roman" w:hAnsi="Times New Roman"/>
          <w:i/>
          <w:sz w:val="18"/>
          <w:szCs w:val="22"/>
          <w:lang w:val="en-GB"/>
        </w:rPr>
        <w:t>000 new ordinary</w:t>
      </w:r>
      <w:r w:rsidR="00A67A31" w:rsidRPr="00DA5CA8">
        <w:rPr>
          <w:rFonts w:ascii="Times New Roman" w:hAnsi="Times New Roman"/>
          <w:i/>
          <w:sz w:val="18"/>
          <w:szCs w:val="22"/>
          <w:lang w:val="en-GB"/>
        </w:rPr>
        <w:t xml:space="preserve"> registered</w:t>
      </w:r>
      <w:r w:rsidR="004810A9" w:rsidRPr="00DA5CA8">
        <w:rPr>
          <w:rFonts w:ascii="Times New Roman" w:hAnsi="Times New Roman"/>
          <w:i/>
          <w:sz w:val="18"/>
          <w:szCs w:val="22"/>
          <w:lang w:val="en-GB"/>
        </w:rPr>
        <w:t xml:space="preserve"> shares</w:t>
      </w:r>
      <w:r w:rsidR="00A67A31" w:rsidRPr="00DA5CA8">
        <w:rPr>
          <w:rFonts w:ascii="Times New Roman" w:hAnsi="Times New Roman"/>
          <w:i/>
          <w:sz w:val="18"/>
          <w:szCs w:val="22"/>
          <w:lang w:val="en-GB"/>
        </w:rPr>
        <w:t xml:space="preserve">, with individual </w:t>
      </w:r>
      <w:r w:rsidR="00A67A31" w:rsidRPr="00BA19D6">
        <w:rPr>
          <w:rFonts w:ascii="Times New Roman" w:hAnsi="Times New Roman"/>
          <w:i/>
          <w:sz w:val="18"/>
          <w:szCs w:val="22"/>
          <w:lang w:val="en-GB"/>
        </w:rPr>
        <w:t>nominal value of HRK 10</w:t>
      </w:r>
      <w:r w:rsidR="00DA5CA8" w:rsidRPr="00BA19D6">
        <w:rPr>
          <w:rFonts w:ascii="Times New Roman" w:hAnsi="Times New Roman"/>
          <w:i/>
          <w:sz w:val="18"/>
          <w:szCs w:val="22"/>
          <w:lang w:val="en-GB"/>
        </w:rPr>
        <w:t>.</w:t>
      </w:r>
      <w:r w:rsidR="00A67A31" w:rsidRPr="00BA19D6">
        <w:rPr>
          <w:rFonts w:ascii="Times New Roman" w:hAnsi="Times New Roman"/>
          <w:i/>
          <w:sz w:val="18"/>
          <w:szCs w:val="22"/>
          <w:lang w:val="en-GB"/>
        </w:rPr>
        <w:t xml:space="preserve">00 (hereinafter: </w:t>
      </w:r>
      <w:r w:rsidR="00A67A31" w:rsidRPr="00BA19D6">
        <w:rPr>
          <w:rFonts w:ascii="Times New Roman" w:hAnsi="Times New Roman"/>
          <w:b/>
          <w:bCs/>
          <w:i/>
          <w:sz w:val="18"/>
          <w:szCs w:val="22"/>
          <w:lang w:val="en-GB"/>
        </w:rPr>
        <w:t>„</w:t>
      </w:r>
      <w:r w:rsidR="003B33EF" w:rsidRPr="00BA19D6">
        <w:rPr>
          <w:rFonts w:ascii="Times New Roman" w:hAnsi="Times New Roman"/>
          <w:b/>
          <w:bCs/>
          <w:i/>
          <w:sz w:val="18"/>
          <w:szCs w:val="22"/>
          <w:lang w:val="en-GB"/>
        </w:rPr>
        <w:t>New shares</w:t>
      </w:r>
      <w:r w:rsidR="00A67A31" w:rsidRPr="00BA19D6">
        <w:rPr>
          <w:rFonts w:ascii="Times New Roman" w:hAnsi="Times New Roman"/>
          <w:b/>
          <w:bCs/>
          <w:i/>
          <w:sz w:val="18"/>
          <w:szCs w:val="22"/>
          <w:lang w:val="en-GB"/>
        </w:rPr>
        <w:t>“</w:t>
      </w:r>
      <w:r w:rsidR="00A67A31" w:rsidRPr="00BA19D6">
        <w:rPr>
          <w:rFonts w:ascii="Times New Roman" w:hAnsi="Times New Roman"/>
          <w:i/>
          <w:sz w:val="18"/>
          <w:szCs w:val="22"/>
          <w:lang w:val="en-GB"/>
        </w:rPr>
        <w:t>).</w:t>
      </w:r>
    </w:p>
    <w:p w14:paraId="45BC1ED7" w14:textId="59C288A3" w:rsidR="009463B5" w:rsidRPr="00BA19D6" w:rsidRDefault="009463B5" w:rsidP="00111730">
      <w:pPr>
        <w:ind w:left="-142"/>
        <w:jc w:val="both"/>
        <w:rPr>
          <w:rFonts w:ascii="Times New Roman" w:hAnsi="Times New Roman"/>
          <w:i/>
          <w:sz w:val="18"/>
          <w:szCs w:val="22"/>
          <w:lang w:val="en-GB"/>
        </w:rPr>
      </w:pPr>
      <w:r w:rsidRPr="00BA19D6">
        <w:rPr>
          <w:rFonts w:ascii="Times New Roman" w:hAnsi="Times New Roman"/>
          <w:i/>
          <w:sz w:val="18"/>
          <w:szCs w:val="22"/>
          <w:lang w:val="en-GB"/>
        </w:rPr>
        <w:t>Final amount of the increased share capital will be equal to the product of the individual nominal value of o</w:t>
      </w:r>
      <w:r w:rsidR="003B33EF" w:rsidRPr="00BA19D6">
        <w:rPr>
          <w:rFonts w:ascii="Times New Roman" w:hAnsi="Times New Roman"/>
          <w:i/>
          <w:sz w:val="18"/>
          <w:szCs w:val="22"/>
          <w:lang w:val="en-GB"/>
        </w:rPr>
        <w:t>ne regular share and number of New shares</w:t>
      </w:r>
      <w:r w:rsidRPr="00BA19D6">
        <w:rPr>
          <w:rFonts w:ascii="Times New Roman" w:hAnsi="Times New Roman"/>
          <w:i/>
          <w:sz w:val="18"/>
          <w:szCs w:val="22"/>
          <w:lang w:val="en-GB"/>
        </w:rPr>
        <w:t xml:space="preserve"> which will be subscribed and fully paid (i.e. for which </w:t>
      </w:r>
      <w:r w:rsidR="00DA5CA8" w:rsidRPr="00BA19D6">
        <w:rPr>
          <w:rFonts w:ascii="Times New Roman" w:hAnsi="Times New Roman"/>
          <w:i/>
          <w:sz w:val="18"/>
          <w:szCs w:val="22"/>
          <w:lang w:val="en-GB"/>
        </w:rPr>
        <w:t xml:space="preserve">the stake in rights </w:t>
      </w:r>
      <w:r w:rsidRPr="00BA19D6">
        <w:rPr>
          <w:rFonts w:ascii="Times New Roman" w:hAnsi="Times New Roman"/>
          <w:i/>
          <w:sz w:val="18"/>
          <w:szCs w:val="22"/>
          <w:lang w:val="en-GB"/>
        </w:rPr>
        <w:t>shall be entered), and it shall depend on the success of the offer, i.e. if within the given subscription and payment deadlines the minimum of 15</w:t>
      </w:r>
      <w:r w:rsidR="00DA5CA8" w:rsidRPr="00BA19D6">
        <w:rPr>
          <w:rFonts w:ascii="Times New Roman" w:hAnsi="Times New Roman"/>
          <w:i/>
          <w:sz w:val="18"/>
          <w:szCs w:val="22"/>
          <w:lang w:val="en-GB"/>
        </w:rPr>
        <w:t>,</w:t>
      </w:r>
      <w:r w:rsidRPr="00BA19D6">
        <w:rPr>
          <w:rFonts w:ascii="Times New Roman" w:hAnsi="Times New Roman"/>
          <w:i/>
          <w:sz w:val="18"/>
          <w:szCs w:val="22"/>
          <w:lang w:val="en-GB"/>
        </w:rPr>
        <w:t>000</w:t>
      </w:r>
      <w:r w:rsidR="00DA5CA8" w:rsidRPr="00BA19D6">
        <w:rPr>
          <w:rFonts w:ascii="Times New Roman" w:hAnsi="Times New Roman"/>
          <w:i/>
          <w:sz w:val="18"/>
          <w:szCs w:val="22"/>
          <w:lang w:val="en-GB"/>
        </w:rPr>
        <w:t>,</w:t>
      </w:r>
      <w:r w:rsidRPr="00BA19D6">
        <w:rPr>
          <w:rFonts w:ascii="Times New Roman" w:hAnsi="Times New Roman"/>
          <w:i/>
          <w:sz w:val="18"/>
          <w:szCs w:val="22"/>
          <w:lang w:val="en-GB"/>
        </w:rPr>
        <w:t>000 or the maximum of 41</w:t>
      </w:r>
      <w:r w:rsidR="00DA5CA8" w:rsidRPr="00BA19D6">
        <w:rPr>
          <w:rFonts w:ascii="Times New Roman" w:hAnsi="Times New Roman"/>
          <w:i/>
          <w:sz w:val="18"/>
          <w:szCs w:val="22"/>
          <w:lang w:val="en-GB"/>
        </w:rPr>
        <w:t>,</w:t>
      </w:r>
      <w:r w:rsidRPr="00BA19D6">
        <w:rPr>
          <w:rFonts w:ascii="Times New Roman" w:hAnsi="Times New Roman"/>
          <w:i/>
          <w:sz w:val="18"/>
          <w:szCs w:val="22"/>
          <w:lang w:val="en-GB"/>
        </w:rPr>
        <w:t>000</w:t>
      </w:r>
      <w:r w:rsidR="00DA5CA8" w:rsidRPr="00BA19D6">
        <w:rPr>
          <w:rFonts w:ascii="Times New Roman" w:hAnsi="Times New Roman"/>
          <w:i/>
          <w:sz w:val="18"/>
          <w:szCs w:val="22"/>
          <w:lang w:val="en-GB"/>
        </w:rPr>
        <w:t>,</w:t>
      </w:r>
      <w:r w:rsidRPr="00BA19D6">
        <w:rPr>
          <w:rFonts w:ascii="Times New Roman" w:hAnsi="Times New Roman"/>
          <w:i/>
          <w:sz w:val="18"/>
          <w:szCs w:val="22"/>
          <w:lang w:val="en-GB"/>
        </w:rPr>
        <w:t xml:space="preserve">000 </w:t>
      </w:r>
      <w:r w:rsidR="003B33EF" w:rsidRPr="00BA19D6">
        <w:rPr>
          <w:rFonts w:ascii="Times New Roman" w:hAnsi="Times New Roman"/>
          <w:i/>
          <w:sz w:val="18"/>
          <w:szCs w:val="22"/>
          <w:lang w:val="en-GB"/>
        </w:rPr>
        <w:t>New shares</w:t>
      </w:r>
      <w:r w:rsidRPr="00BA19D6">
        <w:rPr>
          <w:rFonts w:ascii="Times New Roman" w:hAnsi="Times New Roman"/>
          <w:i/>
          <w:sz w:val="18"/>
          <w:szCs w:val="22"/>
          <w:lang w:val="en-GB"/>
        </w:rPr>
        <w:t xml:space="preserve"> </w:t>
      </w:r>
      <w:r w:rsidR="00FD3E68" w:rsidRPr="00BA19D6">
        <w:rPr>
          <w:rFonts w:ascii="Times New Roman" w:hAnsi="Times New Roman"/>
          <w:i/>
          <w:sz w:val="18"/>
          <w:szCs w:val="22"/>
          <w:lang w:val="en-GB"/>
        </w:rPr>
        <w:t xml:space="preserve">will be subscribed and paid. </w:t>
      </w:r>
      <w:r w:rsidR="003B33EF" w:rsidRPr="00BA19D6">
        <w:rPr>
          <w:rFonts w:ascii="Times New Roman" w:hAnsi="Times New Roman"/>
          <w:i/>
          <w:sz w:val="18"/>
          <w:szCs w:val="22"/>
          <w:lang w:val="en-GB"/>
        </w:rPr>
        <w:t>New shares</w:t>
      </w:r>
      <w:r w:rsidR="00FD3E68" w:rsidRPr="00BA19D6">
        <w:rPr>
          <w:rFonts w:ascii="Times New Roman" w:hAnsi="Times New Roman"/>
          <w:i/>
          <w:sz w:val="18"/>
          <w:szCs w:val="22"/>
          <w:lang w:val="en-GB"/>
        </w:rPr>
        <w:t xml:space="preserve"> are offered to the investors under the price of HRK 10</w:t>
      </w:r>
      <w:r w:rsidR="00DA5CA8" w:rsidRPr="00BA19D6">
        <w:rPr>
          <w:rFonts w:ascii="Times New Roman" w:hAnsi="Times New Roman"/>
          <w:i/>
          <w:sz w:val="18"/>
          <w:szCs w:val="22"/>
          <w:lang w:val="en-GB"/>
        </w:rPr>
        <w:t>.</w:t>
      </w:r>
      <w:r w:rsidR="00FD3E68" w:rsidRPr="00BA19D6">
        <w:rPr>
          <w:rFonts w:ascii="Times New Roman" w:hAnsi="Times New Roman"/>
          <w:i/>
          <w:sz w:val="18"/>
          <w:szCs w:val="22"/>
          <w:lang w:val="en-GB"/>
        </w:rPr>
        <w:t>00 per one new share.</w:t>
      </w:r>
    </w:p>
    <w:p w14:paraId="071CC578" w14:textId="66929CE3" w:rsidR="0098530D" w:rsidRPr="00BA19D6" w:rsidRDefault="00F039F5" w:rsidP="00111730">
      <w:pPr>
        <w:ind w:left="-142"/>
        <w:jc w:val="both"/>
        <w:rPr>
          <w:rFonts w:ascii="Times New Roman" w:hAnsi="Times New Roman"/>
          <w:i/>
          <w:sz w:val="18"/>
          <w:szCs w:val="22"/>
          <w:lang w:val="en-GB"/>
        </w:rPr>
      </w:pPr>
      <w:r w:rsidRPr="00BA19D6">
        <w:rPr>
          <w:rFonts w:ascii="Times New Roman" w:hAnsi="Times New Roman"/>
          <w:i/>
          <w:sz w:val="18"/>
          <w:szCs w:val="22"/>
          <w:lang w:val="en-GB"/>
        </w:rPr>
        <w:t>S</w:t>
      </w:r>
      <w:r w:rsidR="00FC6EFD" w:rsidRPr="00BA19D6">
        <w:rPr>
          <w:rFonts w:ascii="Times New Roman" w:hAnsi="Times New Roman"/>
          <w:i/>
          <w:sz w:val="18"/>
          <w:szCs w:val="22"/>
          <w:lang w:val="en-GB"/>
        </w:rPr>
        <w:t>hare capital</w:t>
      </w:r>
      <w:r w:rsidRPr="00BA19D6">
        <w:rPr>
          <w:rFonts w:ascii="Times New Roman" w:hAnsi="Times New Roman"/>
          <w:i/>
          <w:sz w:val="18"/>
          <w:szCs w:val="22"/>
          <w:lang w:val="en-GB"/>
        </w:rPr>
        <w:t xml:space="preserve"> increase</w:t>
      </w:r>
      <w:r w:rsidR="00FC6EFD" w:rsidRPr="00BA19D6">
        <w:rPr>
          <w:rFonts w:ascii="Times New Roman" w:hAnsi="Times New Roman"/>
          <w:i/>
          <w:sz w:val="18"/>
          <w:szCs w:val="22"/>
          <w:lang w:val="en-GB"/>
        </w:rPr>
        <w:t xml:space="preserve"> will be implemented through public offer in three </w:t>
      </w:r>
      <w:r w:rsidRPr="00BA19D6">
        <w:rPr>
          <w:rFonts w:ascii="Times New Roman" w:hAnsi="Times New Roman"/>
          <w:i/>
          <w:sz w:val="18"/>
          <w:szCs w:val="22"/>
          <w:lang w:val="en-GB"/>
        </w:rPr>
        <w:t>rounds</w:t>
      </w:r>
      <w:r w:rsidR="00DA5CA8" w:rsidRPr="00BA19D6">
        <w:rPr>
          <w:rFonts w:ascii="Times New Roman" w:hAnsi="Times New Roman"/>
          <w:i/>
          <w:sz w:val="18"/>
          <w:szCs w:val="22"/>
          <w:lang w:val="en-GB"/>
        </w:rPr>
        <w:t xml:space="preserve"> at most</w:t>
      </w:r>
      <w:r w:rsidRPr="00BA19D6">
        <w:rPr>
          <w:rFonts w:ascii="Times New Roman" w:hAnsi="Times New Roman"/>
          <w:i/>
          <w:sz w:val="18"/>
          <w:szCs w:val="22"/>
          <w:lang w:val="en-GB"/>
        </w:rPr>
        <w:t xml:space="preserve">, having that the third round will only occur if all </w:t>
      </w:r>
      <w:r w:rsidR="003B33EF" w:rsidRPr="00BA19D6">
        <w:rPr>
          <w:rFonts w:ascii="Times New Roman" w:hAnsi="Times New Roman"/>
          <w:i/>
          <w:sz w:val="18"/>
          <w:szCs w:val="22"/>
          <w:lang w:val="en-GB"/>
        </w:rPr>
        <w:t>New shares</w:t>
      </w:r>
      <w:r w:rsidRPr="00BA19D6">
        <w:rPr>
          <w:rFonts w:ascii="Times New Roman" w:hAnsi="Times New Roman"/>
          <w:i/>
          <w:sz w:val="18"/>
          <w:szCs w:val="22"/>
          <w:lang w:val="en-GB"/>
        </w:rPr>
        <w:t xml:space="preserve"> are not subscribed and paid in the previous round, or if at least 150</w:t>
      </w:r>
      <w:r w:rsidR="00DA5CA8" w:rsidRPr="00BA19D6">
        <w:rPr>
          <w:rFonts w:ascii="Times New Roman" w:hAnsi="Times New Roman"/>
          <w:i/>
          <w:sz w:val="18"/>
          <w:szCs w:val="22"/>
          <w:lang w:val="en-GB"/>
        </w:rPr>
        <w:t>,</w:t>
      </w:r>
      <w:r w:rsidRPr="00BA19D6">
        <w:rPr>
          <w:rFonts w:ascii="Times New Roman" w:hAnsi="Times New Roman"/>
          <w:i/>
          <w:sz w:val="18"/>
          <w:szCs w:val="22"/>
          <w:lang w:val="en-GB"/>
        </w:rPr>
        <w:t>000</w:t>
      </w:r>
      <w:r w:rsidR="00DA5CA8" w:rsidRPr="00BA19D6">
        <w:rPr>
          <w:rFonts w:ascii="Times New Roman" w:hAnsi="Times New Roman"/>
          <w:i/>
          <w:sz w:val="18"/>
          <w:szCs w:val="22"/>
          <w:lang w:val="en-GB"/>
        </w:rPr>
        <w:t>,</w:t>
      </w:r>
      <w:r w:rsidRPr="00BA19D6">
        <w:rPr>
          <w:rFonts w:ascii="Times New Roman" w:hAnsi="Times New Roman"/>
          <w:i/>
          <w:sz w:val="18"/>
          <w:szCs w:val="22"/>
          <w:lang w:val="en-GB"/>
        </w:rPr>
        <w:t>000</w:t>
      </w:r>
      <w:r w:rsidR="00DA5CA8" w:rsidRPr="00BA19D6">
        <w:rPr>
          <w:rFonts w:ascii="Times New Roman" w:hAnsi="Times New Roman"/>
          <w:i/>
          <w:sz w:val="18"/>
          <w:szCs w:val="22"/>
          <w:lang w:val="en-GB"/>
        </w:rPr>
        <w:t>.</w:t>
      </w:r>
      <w:r w:rsidRPr="00BA19D6">
        <w:rPr>
          <w:rFonts w:ascii="Times New Roman" w:hAnsi="Times New Roman"/>
          <w:i/>
          <w:sz w:val="18"/>
          <w:szCs w:val="22"/>
          <w:lang w:val="en-GB"/>
        </w:rPr>
        <w:t>00 of unsubscribed and unpaid shares remain after the first and the second round.</w:t>
      </w:r>
    </w:p>
    <w:p w14:paraId="333224B5" w14:textId="7AAFE34B" w:rsidR="009A6DE9" w:rsidRPr="00BA19D6" w:rsidRDefault="008E4D43" w:rsidP="00111730">
      <w:pPr>
        <w:ind w:left="-142"/>
        <w:jc w:val="both"/>
        <w:rPr>
          <w:rFonts w:ascii="Times New Roman" w:hAnsi="Times New Roman"/>
          <w:i/>
          <w:sz w:val="18"/>
          <w:szCs w:val="22"/>
          <w:lang w:val="en-GB"/>
        </w:rPr>
      </w:pPr>
      <w:r w:rsidRPr="00BA19D6">
        <w:rPr>
          <w:rFonts w:ascii="Times New Roman" w:hAnsi="Times New Roman"/>
          <w:i/>
          <w:sz w:val="18"/>
          <w:szCs w:val="22"/>
          <w:lang w:val="en-GB"/>
        </w:rPr>
        <w:t>In the second round, the New Shares shall be offered for subscription to all interested investors (hereinafter: "</w:t>
      </w:r>
      <w:r w:rsidRPr="00BA19D6">
        <w:rPr>
          <w:rFonts w:ascii="Times New Roman" w:hAnsi="Times New Roman"/>
          <w:b/>
          <w:i/>
          <w:sz w:val="18"/>
          <w:szCs w:val="22"/>
          <w:lang w:val="en-GB"/>
        </w:rPr>
        <w:t>Investors</w:t>
      </w:r>
      <w:r w:rsidRPr="00BA19D6">
        <w:rPr>
          <w:rFonts w:ascii="Times New Roman" w:hAnsi="Times New Roman"/>
          <w:i/>
          <w:sz w:val="18"/>
          <w:szCs w:val="22"/>
          <w:lang w:val="en-GB"/>
        </w:rPr>
        <w:t>", i.e. each individually: "</w:t>
      </w:r>
      <w:r w:rsidRPr="00BA19D6">
        <w:rPr>
          <w:rFonts w:ascii="Times New Roman" w:hAnsi="Times New Roman"/>
          <w:b/>
          <w:i/>
          <w:sz w:val="18"/>
          <w:szCs w:val="22"/>
          <w:lang w:val="en-GB"/>
        </w:rPr>
        <w:t>Investor</w:t>
      </w:r>
      <w:r w:rsidRPr="00BA19D6">
        <w:rPr>
          <w:rFonts w:ascii="Times New Roman" w:hAnsi="Times New Roman"/>
          <w:i/>
          <w:sz w:val="18"/>
          <w:szCs w:val="22"/>
          <w:lang w:val="en-GB"/>
        </w:rPr>
        <w:t>"), subject to the conditions set out in this Public Invitation.</w:t>
      </w:r>
    </w:p>
    <w:p w14:paraId="58FD870C" w14:textId="5FA51976" w:rsidR="00F039F5" w:rsidRPr="00BA19D6" w:rsidRDefault="006111AD" w:rsidP="00F64D46">
      <w:pPr>
        <w:ind w:left="-142"/>
        <w:jc w:val="both"/>
        <w:rPr>
          <w:rFonts w:ascii="Times New Roman" w:hAnsi="Times New Roman"/>
          <w:i/>
          <w:sz w:val="18"/>
          <w:szCs w:val="22"/>
          <w:lang w:val="en-GB"/>
        </w:rPr>
      </w:pPr>
      <w:r w:rsidRPr="00BA19D6">
        <w:rPr>
          <w:rFonts w:ascii="Times New Roman" w:hAnsi="Times New Roman"/>
          <w:i/>
          <w:sz w:val="18"/>
          <w:szCs w:val="22"/>
          <w:lang w:val="en-GB"/>
        </w:rPr>
        <w:t xml:space="preserve">Minimum number of </w:t>
      </w:r>
      <w:proofErr w:type="gramStart"/>
      <w:r w:rsidR="003B33EF" w:rsidRPr="00BA19D6">
        <w:rPr>
          <w:rFonts w:ascii="Times New Roman" w:hAnsi="Times New Roman"/>
          <w:i/>
          <w:sz w:val="18"/>
          <w:szCs w:val="22"/>
          <w:lang w:val="en-GB"/>
        </w:rPr>
        <w:t>New</w:t>
      </w:r>
      <w:proofErr w:type="gramEnd"/>
      <w:r w:rsidR="003B33EF" w:rsidRPr="00BA19D6">
        <w:rPr>
          <w:rFonts w:ascii="Times New Roman" w:hAnsi="Times New Roman"/>
          <w:i/>
          <w:sz w:val="18"/>
          <w:szCs w:val="22"/>
          <w:lang w:val="en-GB"/>
        </w:rPr>
        <w:t xml:space="preserve"> shares</w:t>
      </w:r>
      <w:r w:rsidRPr="00BA19D6">
        <w:rPr>
          <w:rFonts w:ascii="Times New Roman" w:hAnsi="Times New Roman"/>
          <w:i/>
          <w:sz w:val="18"/>
          <w:szCs w:val="22"/>
          <w:lang w:val="en-GB"/>
        </w:rPr>
        <w:t xml:space="preserve"> which individual </w:t>
      </w:r>
      <w:r w:rsidR="008E4D43" w:rsidRPr="00BA19D6">
        <w:rPr>
          <w:rFonts w:ascii="Times New Roman" w:hAnsi="Times New Roman"/>
          <w:i/>
          <w:sz w:val="18"/>
          <w:szCs w:val="22"/>
          <w:lang w:val="en-GB"/>
        </w:rPr>
        <w:t>Investor</w:t>
      </w:r>
      <w:r w:rsidRPr="00BA19D6">
        <w:rPr>
          <w:rFonts w:ascii="Times New Roman" w:hAnsi="Times New Roman"/>
          <w:i/>
          <w:sz w:val="18"/>
          <w:szCs w:val="22"/>
          <w:lang w:val="en-GB"/>
        </w:rPr>
        <w:t xml:space="preserve"> can subscribe in the </w:t>
      </w:r>
      <w:r w:rsidR="0095783E" w:rsidRPr="00BA19D6">
        <w:rPr>
          <w:rFonts w:ascii="Times New Roman" w:hAnsi="Times New Roman"/>
          <w:i/>
          <w:sz w:val="18"/>
          <w:szCs w:val="22"/>
          <w:lang w:val="en-GB"/>
        </w:rPr>
        <w:t>second round</w:t>
      </w:r>
      <w:r w:rsidRPr="00BA19D6">
        <w:rPr>
          <w:rFonts w:ascii="Times New Roman" w:hAnsi="Times New Roman"/>
          <w:i/>
          <w:sz w:val="18"/>
          <w:szCs w:val="22"/>
          <w:lang w:val="en-GB"/>
        </w:rPr>
        <w:t xml:space="preserve"> is </w:t>
      </w:r>
      <w:r w:rsidRPr="00BA19D6">
        <w:rPr>
          <w:rFonts w:ascii="Times New Roman" w:hAnsi="Times New Roman"/>
          <w:b/>
          <w:i/>
          <w:sz w:val="18"/>
          <w:szCs w:val="22"/>
          <w:lang w:val="en-GB"/>
        </w:rPr>
        <w:t>1</w:t>
      </w:r>
      <w:r w:rsidR="00DA5CA8" w:rsidRPr="00BA19D6">
        <w:rPr>
          <w:rFonts w:ascii="Times New Roman" w:hAnsi="Times New Roman"/>
          <w:b/>
          <w:i/>
          <w:sz w:val="18"/>
          <w:szCs w:val="22"/>
          <w:lang w:val="en-GB"/>
        </w:rPr>
        <w:t>,</w:t>
      </w:r>
      <w:r w:rsidRPr="00BA19D6">
        <w:rPr>
          <w:rFonts w:ascii="Times New Roman" w:hAnsi="Times New Roman"/>
          <w:b/>
          <w:i/>
          <w:sz w:val="18"/>
          <w:szCs w:val="22"/>
          <w:lang w:val="en-GB"/>
        </w:rPr>
        <w:t>000</w:t>
      </w:r>
      <w:r w:rsidR="00DA5CA8" w:rsidRPr="00BA19D6">
        <w:rPr>
          <w:rFonts w:ascii="Times New Roman" w:hAnsi="Times New Roman"/>
          <w:b/>
          <w:i/>
          <w:sz w:val="18"/>
          <w:szCs w:val="22"/>
          <w:lang w:val="en-GB"/>
        </w:rPr>
        <w:t>,</w:t>
      </w:r>
      <w:r w:rsidRPr="00BA19D6">
        <w:rPr>
          <w:rFonts w:ascii="Times New Roman" w:hAnsi="Times New Roman"/>
          <w:b/>
          <w:i/>
          <w:sz w:val="18"/>
          <w:szCs w:val="22"/>
          <w:lang w:val="en-GB"/>
        </w:rPr>
        <w:t xml:space="preserve">000 </w:t>
      </w:r>
      <w:r w:rsidR="003B33EF" w:rsidRPr="00BA19D6">
        <w:rPr>
          <w:rFonts w:ascii="Times New Roman" w:hAnsi="Times New Roman"/>
          <w:b/>
          <w:i/>
          <w:sz w:val="18"/>
          <w:szCs w:val="22"/>
          <w:lang w:val="en-GB"/>
        </w:rPr>
        <w:t>New shares</w:t>
      </w:r>
      <w:r w:rsidRPr="00BA19D6">
        <w:rPr>
          <w:rFonts w:ascii="Times New Roman" w:hAnsi="Times New Roman"/>
          <w:i/>
          <w:sz w:val="18"/>
          <w:szCs w:val="22"/>
          <w:lang w:val="en-GB"/>
        </w:rPr>
        <w:t xml:space="preserve"> per Subscription Form in minimum value of HRK 10</w:t>
      </w:r>
      <w:r w:rsidR="00DA5CA8" w:rsidRPr="00BA19D6">
        <w:rPr>
          <w:rFonts w:ascii="Times New Roman" w:hAnsi="Times New Roman"/>
          <w:i/>
          <w:sz w:val="18"/>
          <w:szCs w:val="22"/>
          <w:lang w:val="en-GB"/>
        </w:rPr>
        <w:t>,</w:t>
      </w:r>
      <w:r w:rsidRPr="00BA19D6">
        <w:rPr>
          <w:rFonts w:ascii="Times New Roman" w:hAnsi="Times New Roman"/>
          <w:i/>
          <w:sz w:val="18"/>
          <w:szCs w:val="22"/>
          <w:lang w:val="en-GB"/>
        </w:rPr>
        <w:t>000</w:t>
      </w:r>
      <w:r w:rsidR="00DA5CA8" w:rsidRPr="00BA19D6">
        <w:rPr>
          <w:rFonts w:ascii="Times New Roman" w:hAnsi="Times New Roman"/>
          <w:i/>
          <w:sz w:val="18"/>
          <w:szCs w:val="22"/>
          <w:lang w:val="en-GB"/>
        </w:rPr>
        <w:t>,</w:t>
      </w:r>
      <w:r w:rsidRPr="00BA19D6">
        <w:rPr>
          <w:rFonts w:ascii="Times New Roman" w:hAnsi="Times New Roman"/>
          <w:i/>
          <w:sz w:val="18"/>
          <w:szCs w:val="22"/>
          <w:lang w:val="en-GB"/>
        </w:rPr>
        <w:t>000</w:t>
      </w:r>
      <w:r w:rsidR="00DA5CA8" w:rsidRPr="00BA19D6">
        <w:rPr>
          <w:rFonts w:ascii="Times New Roman" w:hAnsi="Times New Roman"/>
          <w:i/>
          <w:sz w:val="18"/>
          <w:szCs w:val="22"/>
          <w:lang w:val="en-GB"/>
        </w:rPr>
        <w:t>.</w:t>
      </w:r>
      <w:r w:rsidRPr="00BA19D6">
        <w:rPr>
          <w:rFonts w:ascii="Times New Roman" w:hAnsi="Times New Roman"/>
          <w:i/>
          <w:sz w:val="18"/>
          <w:szCs w:val="22"/>
          <w:lang w:val="en-GB"/>
        </w:rPr>
        <w:t xml:space="preserve">00. Each Subscription Form in which </w:t>
      </w:r>
      <w:r w:rsidR="008E4D43" w:rsidRPr="00BA19D6">
        <w:rPr>
          <w:rFonts w:ascii="Times New Roman" w:hAnsi="Times New Roman"/>
          <w:i/>
          <w:sz w:val="18"/>
          <w:szCs w:val="22"/>
          <w:lang w:val="en-GB"/>
        </w:rPr>
        <w:t>Investor</w:t>
      </w:r>
      <w:r w:rsidRPr="00BA19D6">
        <w:rPr>
          <w:rFonts w:ascii="Times New Roman" w:hAnsi="Times New Roman"/>
          <w:i/>
          <w:sz w:val="18"/>
          <w:szCs w:val="22"/>
          <w:lang w:val="en-GB"/>
        </w:rPr>
        <w:t xml:space="preserve"> subscribes the number of </w:t>
      </w:r>
      <w:proofErr w:type="gramStart"/>
      <w:r w:rsidR="003B33EF" w:rsidRPr="00BA19D6">
        <w:rPr>
          <w:rFonts w:ascii="Times New Roman" w:hAnsi="Times New Roman"/>
          <w:i/>
          <w:sz w:val="18"/>
          <w:szCs w:val="22"/>
          <w:lang w:val="en-GB"/>
        </w:rPr>
        <w:t>New</w:t>
      </w:r>
      <w:proofErr w:type="gramEnd"/>
      <w:r w:rsidR="003B33EF" w:rsidRPr="00BA19D6">
        <w:rPr>
          <w:rFonts w:ascii="Times New Roman" w:hAnsi="Times New Roman"/>
          <w:i/>
          <w:sz w:val="18"/>
          <w:szCs w:val="22"/>
          <w:lang w:val="en-GB"/>
        </w:rPr>
        <w:t xml:space="preserve"> shares</w:t>
      </w:r>
      <w:r w:rsidRPr="00BA19D6">
        <w:rPr>
          <w:rFonts w:ascii="Times New Roman" w:hAnsi="Times New Roman"/>
          <w:i/>
          <w:sz w:val="18"/>
          <w:szCs w:val="22"/>
          <w:lang w:val="en-GB"/>
        </w:rPr>
        <w:t xml:space="preserve"> lower than 1</w:t>
      </w:r>
      <w:r w:rsidR="00DA5CA8" w:rsidRPr="00BA19D6">
        <w:rPr>
          <w:rFonts w:ascii="Times New Roman" w:hAnsi="Times New Roman"/>
          <w:i/>
          <w:sz w:val="18"/>
          <w:szCs w:val="22"/>
          <w:lang w:val="en-GB"/>
        </w:rPr>
        <w:t>,</w:t>
      </w:r>
      <w:r w:rsidRPr="00BA19D6">
        <w:rPr>
          <w:rFonts w:ascii="Times New Roman" w:hAnsi="Times New Roman"/>
          <w:i/>
          <w:sz w:val="18"/>
          <w:szCs w:val="22"/>
          <w:lang w:val="en-GB"/>
        </w:rPr>
        <w:t>000</w:t>
      </w:r>
      <w:r w:rsidR="00DA5CA8" w:rsidRPr="00BA19D6">
        <w:rPr>
          <w:rFonts w:ascii="Times New Roman" w:hAnsi="Times New Roman"/>
          <w:i/>
          <w:sz w:val="18"/>
          <w:szCs w:val="22"/>
          <w:lang w:val="en-GB"/>
        </w:rPr>
        <w:t>,</w:t>
      </w:r>
      <w:r w:rsidRPr="00BA19D6">
        <w:rPr>
          <w:rFonts w:ascii="Times New Roman" w:hAnsi="Times New Roman"/>
          <w:i/>
          <w:sz w:val="18"/>
          <w:szCs w:val="22"/>
          <w:lang w:val="en-GB"/>
        </w:rPr>
        <w:t xml:space="preserve">000 </w:t>
      </w:r>
      <w:r w:rsidRPr="00BA19D6">
        <w:rPr>
          <w:rFonts w:ascii="Times New Roman" w:hAnsi="Times New Roman"/>
          <w:i/>
          <w:sz w:val="18"/>
          <w:szCs w:val="22"/>
          <w:u w:val="single"/>
          <w:lang w:val="en-GB"/>
        </w:rPr>
        <w:t>shall not be valid</w:t>
      </w:r>
      <w:r w:rsidRPr="00BA19D6">
        <w:rPr>
          <w:rFonts w:ascii="Times New Roman" w:hAnsi="Times New Roman"/>
          <w:i/>
          <w:sz w:val="18"/>
          <w:szCs w:val="22"/>
          <w:lang w:val="en-GB"/>
        </w:rPr>
        <w:t>.</w:t>
      </w:r>
    </w:p>
    <w:p w14:paraId="4E1A90B0" w14:textId="0ACB2B92" w:rsidR="00575C72" w:rsidRPr="00BA19D6" w:rsidRDefault="00575C72" w:rsidP="00F64D46">
      <w:pPr>
        <w:ind w:left="-142"/>
        <w:jc w:val="both"/>
        <w:rPr>
          <w:rFonts w:ascii="Times New Roman" w:hAnsi="Times New Roman"/>
          <w:i/>
          <w:sz w:val="18"/>
          <w:szCs w:val="22"/>
          <w:lang w:val="en-GB"/>
        </w:rPr>
      </w:pPr>
      <w:r w:rsidRPr="00BA19D6">
        <w:rPr>
          <w:rFonts w:ascii="Times New Roman" w:hAnsi="Times New Roman"/>
          <w:i/>
          <w:sz w:val="18"/>
          <w:szCs w:val="22"/>
          <w:lang w:val="en-GB"/>
        </w:rPr>
        <w:t xml:space="preserve">Tender shall be implemented without the </w:t>
      </w:r>
      <w:r w:rsidR="003B33EF" w:rsidRPr="00BA19D6">
        <w:rPr>
          <w:rFonts w:ascii="Times New Roman" w:hAnsi="Times New Roman"/>
          <w:i/>
          <w:sz w:val="18"/>
          <w:szCs w:val="22"/>
          <w:lang w:val="en-GB"/>
        </w:rPr>
        <w:t>Prospect</w:t>
      </w:r>
      <w:r w:rsidRPr="00BA19D6">
        <w:rPr>
          <w:rFonts w:ascii="Times New Roman" w:hAnsi="Times New Roman"/>
          <w:i/>
          <w:sz w:val="18"/>
          <w:szCs w:val="22"/>
          <w:lang w:val="en-GB"/>
        </w:rPr>
        <w:t xml:space="preserve"> publication, in accordance with the Article 1, paragraph 4, item (d) of the Re</w:t>
      </w:r>
      <w:r w:rsidR="00996149" w:rsidRPr="00BA19D6">
        <w:rPr>
          <w:rFonts w:ascii="Times New Roman" w:hAnsi="Times New Roman"/>
          <w:i/>
          <w:sz w:val="18"/>
          <w:szCs w:val="22"/>
          <w:lang w:val="en-GB"/>
        </w:rPr>
        <w:t>gulation</w:t>
      </w:r>
      <w:r w:rsidR="00B64A04" w:rsidRPr="00BA19D6">
        <w:rPr>
          <w:rFonts w:ascii="Times New Roman" w:hAnsi="Times New Roman"/>
          <w:i/>
          <w:sz w:val="18"/>
          <w:szCs w:val="22"/>
          <w:lang w:val="en-GB"/>
        </w:rPr>
        <w:t xml:space="preserve"> (EU) 2017/1129 provided by the European Parl</w:t>
      </w:r>
      <w:r w:rsidR="00556934" w:rsidRPr="00BA19D6">
        <w:rPr>
          <w:rFonts w:ascii="Times New Roman" w:hAnsi="Times New Roman"/>
          <w:i/>
          <w:sz w:val="18"/>
          <w:szCs w:val="22"/>
          <w:lang w:val="en-GB"/>
        </w:rPr>
        <w:t>i</w:t>
      </w:r>
      <w:r w:rsidR="00B64A04" w:rsidRPr="00BA19D6">
        <w:rPr>
          <w:rFonts w:ascii="Times New Roman" w:hAnsi="Times New Roman"/>
          <w:i/>
          <w:sz w:val="18"/>
          <w:szCs w:val="22"/>
          <w:lang w:val="en-GB"/>
        </w:rPr>
        <w:t xml:space="preserve">ament and Council, made on 14 June 2017 on necessity of </w:t>
      </w:r>
      <w:r w:rsidR="003B33EF" w:rsidRPr="00BA19D6">
        <w:rPr>
          <w:rFonts w:ascii="Times New Roman" w:hAnsi="Times New Roman"/>
          <w:i/>
          <w:sz w:val="18"/>
          <w:szCs w:val="22"/>
          <w:lang w:val="en-GB"/>
        </w:rPr>
        <w:t>Prospect</w:t>
      </w:r>
      <w:r w:rsidR="00B64A04" w:rsidRPr="00BA19D6">
        <w:rPr>
          <w:rFonts w:ascii="Times New Roman" w:hAnsi="Times New Roman"/>
          <w:i/>
          <w:sz w:val="18"/>
          <w:szCs w:val="22"/>
          <w:lang w:val="en-GB"/>
        </w:rPr>
        <w:t xml:space="preserve"> publication during public offer of securities or during listing for trade </w:t>
      </w:r>
      <w:r w:rsidR="006D7F1E" w:rsidRPr="00BA19D6">
        <w:rPr>
          <w:rFonts w:ascii="Times New Roman" w:hAnsi="Times New Roman"/>
          <w:i/>
          <w:sz w:val="18"/>
          <w:szCs w:val="22"/>
          <w:lang w:val="en-GB"/>
        </w:rPr>
        <w:t>o</w:t>
      </w:r>
      <w:r w:rsidR="00B64A04" w:rsidRPr="00BA19D6">
        <w:rPr>
          <w:rFonts w:ascii="Times New Roman" w:hAnsi="Times New Roman"/>
          <w:i/>
          <w:sz w:val="18"/>
          <w:szCs w:val="22"/>
          <w:lang w:val="en-GB"/>
        </w:rPr>
        <w:t>n the</w:t>
      </w:r>
      <w:r w:rsidR="006D7F1E" w:rsidRPr="00BA19D6">
        <w:rPr>
          <w:rFonts w:ascii="Times New Roman" w:hAnsi="Times New Roman"/>
          <w:i/>
          <w:sz w:val="18"/>
          <w:szCs w:val="22"/>
          <w:lang w:val="en-GB"/>
        </w:rPr>
        <w:t xml:space="preserve"> regulated market</w:t>
      </w:r>
      <w:r w:rsidR="00B64A04" w:rsidRPr="00BA19D6">
        <w:rPr>
          <w:rFonts w:ascii="Times New Roman" w:hAnsi="Times New Roman"/>
          <w:i/>
          <w:sz w:val="18"/>
          <w:szCs w:val="22"/>
          <w:lang w:val="en-GB"/>
        </w:rPr>
        <w:t xml:space="preserve"> </w:t>
      </w:r>
      <w:r w:rsidR="006D7F1E" w:rsidRPr="00BA19D6">
        <w:rPr>
          <w:rFonts w:ascii="Times New Roman" w:hAnsi="Times New Roman"/>
          <w:i/>
          <w:sz w:val="18"/>
          <w:szCs w:val="22"/>
          <w:lang w:val="en-GB"/>
        </w:rPr>
        <w:t>and repealing the Directive 2003/71/E</w:t>
      </w:r>
      <w:r w:rsidR="00DA5CA8" w:rsidRPr="00BA19D6">
        <w:rPr>
          <w:rFonts w:ascii="Times New Roman" w:hAnsi="Times New Roman"/>
          <w:i/>
          <w:sz w:val="18"/>
          <w:szCs w:val="22"/>
          <w:lang w:val="en-GB"/>
        </w:rPr>
        <w:t>C</w:t>
      </w:r>
      <w:r w:rsidR="006D7F1E" w:rsidRPr="00BA19D6">
        <w:rPr>
          <w:rFonts w:ascii="Times New Roman" w:hAnsi="Times New Roman"/>
          <w:i/>
          <w:sz w:val="18"/>
          <w:szCs w:val="22"/>
          <w:lang w:val="en-GB"/>
        </w:rPr>
        <w:t xml:space="preserve">, because the offer shall be given to the investors who obtain </w:t>
      </w:r>
      <w:r w:rsidR="003B33EF" w:rsidRPr="00BA19D6">
        <w:rPr>
          <w:rFonts w:ascii="Times New Roman" w:hAnsi="Times New Roman"/>
          <w:i/>
          <w:sz w:val="18"/>
          <w:szCs w:val="22"/>
          <w:lang w:val="en-GB"/>
        </w:rPr>
        <w:t>New shares</w:t>
      </w:r>
      <w:r w:rsidR="00556934" w:rsidRPr="00BA19D6">
        <w:rPr>
          <w:rFonts w:ascii="Times New Roman" w:hAnsi="Times New Roman"/>
          <w:i/>
          <w:sz w:val="18"/>
          <w:szCs w:val="22"/>
          <w:lang w:val="en-GB"/>
        </w:rPr>
        <w:t xml:space="preserve"> in total minimum </w:t>
      </w:r>
      <w:r w:rsidR="006D7F1E" w:rsidRPr="00BA19D6">
        <w:rPr>
          <w:rFonts w:ascii="Times New Roman" w:hAnsi="Times New Roman"/>
          <w:i/>
          <w:sz w:val="18"/>
          <w:szCs w:val="22"/>
          <w:lang w:val="en-GB"/>
        </w:rPr>
        <w:t xml:space="preserve"> value of HRK 10</w:t>
      </w:r>
      <w:r w:rsidR="00DA5CA8" w:rsidRPr="00BA19D6">
        <w:rPr>
          <w:rFonts w:ascii="Times New Roman" w:hAnsi="Times New Roman"/>
          <w:i/>
          <w:sz w:val="18"/>
          <w:szCs w:val="22"/>
          <w:lang w:val="en-GB"/>
        </w:rPr>
        <w:t>,</w:t>
      </w:r>
      <w:r w:rsidR="006D7F1E" w:rsidRPr="00BA19D6">
        <w:rPr>
          <w:rFonts w:ascii="Times New Roman" w:hAnsi="Times New Roman"/>
          <w:i/>
          <w:sz w:val="18"/>
          <w:szCs w:val="22"/>
          <w:lang w:val="en-GB"/>
        </w:rPr>
        <w:t>000</w:t>
      </w:r>
      <w:r w:rsidR="00DA5CA8" w:rsidRPr="00BA19D6">
        <w:rPr>
          <w:rFonts w:ascii="Times New Roman" w:hAnsi="Times New Roman"/>
          <w:i/>
          <w:sz w:val="18"/>
          <w:szCs w:val="22"/>
          <w:lang w:val="en-GB"/>
        </w:rPr>
        <w:t>,</w:t>
      </w:r>
      <w:r w:rsidR="006D7F1E" w:rsidRPr="00BA19D6">
        <w:rPr>
          <w:rFonts w:ascii="Times New Roman" w:hAnsi="Times New Roman"/>
          <w:i/>
          <w:sz w:val="18"/>
          <w:szCs w:val="22"/>
          <w:lang w:val="en-GB"/>
        </w:rPr>
        <w:t>000</w:t>
      </w:r>
      <w:r w:rsidR="00DA5CA8" w:rsidRPr="00BA19D6">
        <w:rPr>
          <w:rFonts w:ascii="Times New Roman" w:hAnsi="Times New Roman"/>
          <w:i/>
          <w:sz w:val="18"/>
          <w:szCs w:val="22"/>
          <w:lang w:val="en-GB"/>
        </w:rPr>
        <w:t>.</w:t>
      </w:r>
      <w:r w:rsidR="006D7F1E" w:rsidRPr="00BA19D6">
        <w:rPr>
          <w:rFonts w:ascii="Times New Roman" w:hAnsi="Times New Roman"/>
          <w:i/>
          <w:sz w:val="18"/>
          <w:szCs w:val="22"/>
          <w:lang w:val="en-GB"/>
        </w:rPr>
        <w:t>00 per shareholder, for each separate offer.</w:t>
      </w:r>
    </w:p>
    <w:p w14:paraId="56972828" w14:textId="43A320CD" w:rsidR="00A570C5" w:rsidRPr="00BA19D6" w:rsidRDefault="00A570C5" w:rsidP="00F64D46">
      <w:pPr>
        <w:ind w:left="-142"/>
        <w:jc w:val="both"/>
        <w:rPr>
          <w:rFonts w:ascii="Times New Roman" w:hAnsi="Times New Roman"/>
          <w:i/>
          <w:sz w:val="18"/>
          <w:szCs w:val="22"/>
          <w:lang w:val="en-GB"/>
        </w:rPr>
      </w:pPr>
      <w:r w:rsidRPr="00BA19D6">
        <w:rPr>
          <w:rFonts w:ascii="Times New Roman" w:hAnsi="Times New Roman"/>
          <w:i/>
          <w:sz w:val="18"/>
          <w:szCs w:val="22"/>
          <w:lang w:val="en-GB"/>
        </w:rPr>
        <w:t xml:space="preserve">If </w:t>
      </w:r>
      <w:r w:rsidR="00DA5CA8" w:rsidRPr="00BA19D6">
        <w:rPr>
          <w:rFonts w:ascii="Times New Roman" w:hAnsi="Times New Roman"/>
          <w:i/>
          <w:sz w:val="18"/>
          <w:szCs w:val="22"/>
          <w:lang w:val="en-GB"/>
        </w:rPr>
        <w:t xml:space="preserve">a </w:t>
      </w:r>
      <w:r w:rsidRPr="00BA19D6">
        <w:rPr>
          <w:rFonts w:ascii="Times New Roman" w:hAnsi="Times New Roman"/>
          <w:i/>
          <w:sz w:val="18"/>
          <w:szCs w:val="22"/>
          <w:lang w:val="en-GB"/>
        </w:rPr>
        <w:t xml:space="preserve">custodian should apply for the subscription and payment of </w:t>
      </w:r>
      <w:proofErr w:type="gramStart"/>
      <w:r w:rsidR="003B33EF" w:rsidRPr="00BA19D6">
        <w:rPr>
          <w:rFonts w:ascii="Times New Roman" w:hAnsi="Times New Roman"/>
          <w:i/>
          <w:sz w:val="18"/>
          <w:szCs w:val="22"/>
          <w:lang w:val="en-GB"/>
        </w:rPr>
        <w:t>New</w:t>
      </w:r>
      <w:proofErr w:type="gramEnd"/>
      <w:r w:rsidR="003B33EF" w:rsidRPr="00BA19D6">
        <w:rPr>
          <w:rFonts w:ascii="Times New Roman" w:hAnsi="Times New Roman"/>
          <w:i/>
          <w:sz w:val="18"/>
          <w:szCs w:val="22"/>
          <w:lang w:val="en-GB"/>
        </w:rPr>
        <w:t xml:space="preserve"> shares</w:t>
      </w:r>
      <w:r w:rsidRPr="00BA19D6">
        <w:rPr>
          <w:rFonts w:ascii="Times New Roman" w:hAnsi="Times New Roman"/>
          <w:i/>
          <w:sz w:val="18"/>
          <w:szCs w:val="22"/>
          <w:lang w:val="en-GB"/>
        </w:rPr>
        <w:t xml:space="preserve">, the Subscription Form can be filled and sent by either the custodian or </w:t>
      </w:r>
      <w:r w:rsidR="00DA5CA8" w:rsidRPr="00BA19D6">
        <w:rPr>
          <w:rFonts w:ascii="Times New Roman" w:hAnsi="Times New Roman"/>
          <w:i/>
          <w:sz w:val="18"/>
          <w:szCs w:val="22"/>
          <w:lang w:val="en-GB"/>
        </w:rPr>
        <w:t xml:space="preserve">the </w:t>
      </w:r>
      <w:r w:rsidRPr="00BA19D6">
        <w:rPr>
          <w:rFonts w:ascii="Times New Roman" w:hAnsi="Times New Roman"/>
          <w:i/>
          <w:sz w:val="18"/>
          <w:szCs w:val="22"/>
          <w:lang w:val="en-GB"/>
        </w:rPr>
        <w:t>final shareholder, where the custodian in the Subscription Fo</w:t>
      </w:r>
      <w:r w:rsidR="00556934" w:rsidRPr="00BA19D6">
        <w:rPr>
          <w:rFonts w:ascii="Times New Roman" w:hAnsi="Times New Roman"/>
          <w:i/>
          <w:sz w:val="18"/>
          <w:szCs w:val="22"/>
          <w:lang w:val="en-GB"/>
        </w:rPr>
        <w:t>r</w:t>
      </w:r>
      <w:r w:rsidRPr="00BA19D6">
        <w:rPr>
          <w:rFonts w:ascii="Times New Roman" w:hAnsi="Times New Roman"/>
          <w:i/>
          <w:sz w:val="18"/>
          <w:szCs w:val="22"/>
          <w:lang w:val="en-GB"/>
        </w:rPr>
        <w:t xml:space="preserve">m must give: name and surname/company, residence/seat and personal identification number (OIB) of the final shareholder. Otherwise, that </w:t>
      </w:r>
      <w:r w:rsidR="008E4D43" w:rsidRPr="00BA19D6">
        <w:rPr>
          <w:rFonts w:ascii="Times New Roman" w:hAnsi="Times New Roman"/>
          <w:i/>
          <w:sz w:val="18"/>
          <w:szCs w:val="22"/>
          <w:lang w:val="en-GB"/>
        </w:rPr>
        <w:t>Investor</w:t>
      </w:r>
      <w:r w:rsidRPr="00BA19D6">
        <w:rPr>
          <w:rFonts w:ascii="Times New Roman" w:hAnsi="Times New Roman"/>
          <w:i/>
          <w:sz w:val="18"/>
          <w:szCs w:val="22"/>
          <w:lang w:val="en-GB"/>
        </w:rPr>
        <w:t xml:space="preserve"> shall not bear the right to </w:t>
      </w:r>
      <w:r w:rsidR="00372E94" w:rsidRPr="00BA19D6">
        <w:rPr>
          <w:rFonts w:ascii="Times New Roman" w:hAnsi="Times New Roman"/>
          <w:i/>
          <w:sz w:val="18"/>
          <w:szCs w:val="22"/>
          <w:lang w:val="en-GB"/>
        </w:rPr>
        <w:t xml:space="preserve">participate in the subscription of </w:t>
      </w:r>
      <w:proofErr w:type="gramStart"/>
      <w:r w:rsidR="003B33EF" w:rsidRPr="00BA19D6">
        <w:rPr>
          <w:rFonts w:ascii="Times New Roman" w:hAnsi="Times New Roman"/>
          <w:i/>
          <w:sz w:val="18"/>
          <w:szCs w:val="22"/>
          <w:lang w:val="en-GB"/>
        </w:rPr>
        <w:t>New</w:t>
      </w:r>
      <w:proofErr w:type="gramEnd"/>
      <w:r w:rsidR="003B33EF" w:rsidRPr="00BA19D6">
        <w:rPr>
          <w:rFonts w:ascii="Times New Roman" w:hAnsi="Times New Roman"/>
          <w:i/>
          <w:sz w:val="18"/>
          <w:szCs w:val="22"/>
          <w:lang w:val="en-GB"/>
        </w:rPr>
        <w:t xml:space="preserve"> shares</w:t>
      </w:r>
      <w:r w:rsidR="00372E94" w:rsidRPr="00BA19D6">
        <w:rPr>
          <w:rFonts w:ascii="Times New Roman" w:hAnsi="Times New Roman"/>
          <w:i/>
          <w:sz w:val="18"/>
          <w:szCs w:val="22"/>
          <w:lang w:val="en-GB"/>
        </w:rPr>
        <w:t>.</w:t>
      </w:r>
    </w:p>
    <w:p w14:paraId="61E3B3D7" w14:textId="5CDC86C2" w:rsidR="00196237" w:rsidRPr="00BA19D6" w:rsidRDefault="00196237" w:rsidP="00F64D46">
      <w:pPr>
        <w:ind w:left="-142"/>
        <w:jc w:val="both"/>
        <w:rPr>
          <w:rFonts w:ascii="Times New Roman" w:hAnsi="Times New Roman"/>
          <w:bCs/>
          <w:i/>
          <w:sz w:val="18"/>
          <w:szCs w:val="22"/>
          <w:lang w:val="en-GB"/>
        </w:rPr>
      </w:pPr>
      <w:r w:rsidRPr="00BA19D6">
        <w:rPr>
          <w:rFonts w:ascii="Times New Roman" w:hAnsi="Times New Roman"/>
          <w:bCs/>
          <w:i/>
          <w:sz w:val="18"/>
          <w:szCs w:val="22"/>
          <w:lang w:val="en-GB"/>
        </w:rPr>
        <w:t xml:space="preserve">Persons subscribing new regular shares in the name and on account of the </w:t>
      </w:r>
      <w:r w:rsidR="008E4D43" w:rsidRPr="00BA19D6">
        <w:rPr>
          <w:rFonts w:ascii="Times New Roman" w:hAnsi="Times New Roman"/>
          <w:bCs/>
          <w:i/>
          <w:sz w:val="18"/>
          <w:szCs w:val="22"/>
          <w:lang w:val="en-GB"/>
        </w:rPr>
        <w:t>Investor</w:t>
      </w:r>
      <w:r w:rsidRPr="00BA19D6">
        <w:rPr>
          <w:rFonts w:ascii="Times New Roman" w:hAnsi="Times New Roman"/>
          <w:bCs/>
          <w:i/>
          <w:sz w:val="18"/>
          <w:szCs w:val="22"/>
          <w:lang w:val="en-GB"/>
        </w:rPr>
        <w:t xml:space="preserve">s via proxy during subscription of </w:t>
      </w:r>
      <w:proofErr w:type="gramStart"/>
      <w:r w:rsidR="003B33EF" w:rsidRPr="00BA19D6">
        <w:rPr>
          <w:rFonts w:ascii="Times New Roman" w:hAnsi="Times New Roman"/>
          <w:bCs/>
          <w:i/>
          <w:sz w:val="18"/>
          <w:szCs w:val="22"/>
          <w:lang w:val="en-GB"/>
        </w:rPr>
        <w:t>New</w:t>
      </w:r>
      <w:proofErr w:type="gramEnd"/>
      <w:r w:rsidR="003B33EF" w:rsidRPr="00BA19D6">
        <w:rPr>
          <w:rFonts w:ascii="Times New Roman" w:hAnsi="Times New Roman"/>
          <w:bCs/>
          <w:i/>
          <w:sz w:val="18"/>
          <w:szCs w:val="22"/>
          <w:lang w:val="en-GB"/>
        </w:rPr>
        <w:t xml:space="preserve"> shares</w:t>
      </w:r>
      <w:r w:rsidRPr="00BA19D6">
        <w:rPr>
          <w:rFonts w:ascii="Times New Roman" w:hAnsi="Times New Roman"/>
          <w:bCs/>
          <w:i/>
          <w:sz w:val="18"/>
          <w:szCs w:val="22"/>
          <w:lang w:val="en-GB"/>
        </w:rPr>
        <w:t xml:space="preserve"> must present a special proxy certified by the public notary and the document for personal identification of the proxy </w:t>
      </w:r>
      <w:r w:rsidR="00063CBD" w:rsidRPr="00BA19D6">
        <w:rPr>
          <w:rFonts w:ascii="Times New Roman" w:hAnsi="Times New Roman"/>
          <w:bCs/>
          <w:i/>
          <w:sz w:val="18"/>
          <w:szCs w:val="22"/>
          <w:lang w:val="en-GB"/>
        </w:rPr>
        <w:t xml:space="preserve">holder </w:t>
      </w:r>
      <w:r w:rsidRPr="00BA19D6">
        <w:rPr>
          <w:rFonts w:ascii="Times New Roman" w:hAnsi="Times New Roman"/>
          <w:bCs/>
          <w:i/>
          <w:sz w:val="18"/>
          <w:szCs w:val="22"/>
          <w:lang w:val="en-GB"/>
        </w:rPr>
        <w:t>(ID or passport).</w:t>
      </w:r>
    </w:p>
    <w:p w14:paraId="5AAA78E2" w14:textId="7C2B6CD8" w:rsidR="004C1CB9" w:rsidRPr="00BA19D6" w:rsidRDefault="004C1CB9" w:rsidP="00F64D46">
      <w:pPr>
        <w:ind w:left="-142"/>
        <w:jc w:val="both"/>
        <w:rPr>
          <w:rFonts w:ascii="Times New Roman" w:hAnsi="Times New Roman"/>
          <w:bCs/>
          <w:i/>
          <w:sz w:val="18"/>
          <w:szCs w:val="22"/>
          <w:lang w:val="en-GB"/>
        </w:rPr>
      </w:pPr>
      <w:r w:rsidRPr="00BA19D6">
        <w:rPr>
          <w:rFonts w:ascii="Times New Roman" w:hAnsi="Times New Roman"/>
          <w:bCs/>
          <w:i/>
          <w:sz w:val="18"/>
          <w:szCs w:val="22"/>
          <w:lang w:val="en-GB"/>
        </w:rPr>
        <w:t>Each new share shall give the right for one vote in the General Assembly of the Issuer, together with all other rights identical to the rights given by the Issuer's existing shares, in accordance with the law and Articles of Association, beginning with the day of share capital increase subscription into the Court Regist</w:t>
      </w:r>
      <w:r w:rsidR="00DA5CA8" w:rsidRPr="00BA19D6">
        <w:rPr>
          <w:rFonts w:ascii="Times New Roman" w:hAnsi="Times New Roman"/>
          <w:bCs/>
          <w:i/>
          <w:sz w:val="18"/>
          <w:szCs w:val="22"/>
          <w:lang w:val="en-GB"/>
        </w:rPr>
        <w:t>er</w:t>
      </w:r>
      <w:r w:rsidRPr="00BA19D6">
        <w:rPr>
          <w:rFonts w:ascii="Times New Roman" w:hAnsi="Times New Roman"/>
          <w:bCs/>
          <w:i/>
          <w:sz w:val="18"/>
          <w:szCs w:val="22"/>
          <w:lang w:val="en-GB"/>
        </w:rPr>
        <w:t xml:space="preserve"> of the Commercial Court in Zagreb.</w:t>
      </w:r>
    </w:p>
    <w:p w14:paraId="5209C9D5" w14:textId="06D495C4" w:rsidR="004C1CB9" w:rsidRPr="00BA19D6" w:rsidRDefault="0095783E" w:rsidP="00F64D46">
      <w:pPr>
        <w:ind w:left="-142"/>
        <w:jc w:val="both"/>
        <w:rPr>
          <w:rFonts w:ascii="Times New Roman" w:hAnsi="Times New Roman"/>
          <w:bCs/>
          <w:i/>
          <w:sz w:val="18"/>
          <w:szCs w:val="22"/>
          <w:lang w:val="en-GB"/>
        </w:rPr>
      </w:pPr>
      <w:r w:rsidRPr="00BA19D6">
        <w:rPr>
          <w:rFonts w:ascii="Times New Roman" w:hAnsi="Times New Roman"/>
          <w:bCs/>
          <w:i/>
          <w:sz w:val="18"/>
          <w:szCs w:val="22"/>
          <w:lang w:val="en-GB"/>
        </w:rPr>
        <w:t>Investors who subscribe for New Shares in the second round are obliged to pay them in full no later than 6 (six) months from the date of sending the notification on the allocation of New Shares in the second round, which the Issuer will send immediately after determining the exact number of New Shares allocated to each to each Investor in the second round (which will be no later than the next Business Day after the expiration of the subscription period of New Shares in the first and second rounds) The notice of allocation to be sent to Investors will state the number of New Shares allotted to them and the total amount to be paid for New Shares and payment instructions. Exceptionally, the aforementioned period of 6 (six) months may be shortened by the Issuer's Management Board if at least HRK 310,000,000.00 is paid in the name of New Shares during the stipulated period. In such a case, the Management Board will notify the Investors who subscribed for the New Shares in the second round and the Investors will be obliged to pay for the New Shares within at least 5 (five) Business Days from the day of sending the notification to the Investors who subscribed for the New Shares. The notice will specify the deadline for payment of the New Shares. If a certain Investor does not pay for the subscription of the New Share within the specified period, it will be considered that they have given up the subscription and the Subscription will neither bind them nor the Issuer.</w:t>
      </w:r>
    </w:p>
    <w:p w14:paraId="32292D02" w14:textId="64D0A8A2" w:rsidR="00C237A4" w:rsidRPr="00BA19D6" w:rsidRDefault="00F84855" w:rsidP="00F64D46">
      <w:pPr>
        <w:ind w:left="-142"/>
        <w:jc w:val="both"/>
        <w:rPr>
          <w:rFonts w:ascii="Times New Roman" w:hAnsi="Times New Roman"/>
          <w:bCs/>
          <w:i/>
          <w:sz w:val="18"/>
          <w:szCs w:val="22"/>
          <w:lang w:val="en-GB"/>
        </w:rPr>
      </w:pPr>
      <w:r w:rsidRPr="00BA19D6">
        <w:rPr>
          <w:rFonts w:ascii="Times New Roman" w:hAnsi="Times New Roman"/>
          <w:bCs/>
          <w:i/>
          <w:sz w:val="18"/>
          <w:szCs w:val="22"/>
          <w:lang w:val="en-GB"/>
        </w:rPr>
        <w:t>Solely</w:t>
      </w:r>
      <w:r w:rsidR="00B37B3F" w:rsidRPr="00BA19D6">
        <w:rPr>
          <w:rFonts w:ascii="Times New Roman" w:hAnsi="Times New Roman"/>
          <w:bCs/>
          <w:i/>
          <w:sz w:val="18"/>
          <w:szCs w:val="22"/>
          <w:lang w:val="en-GB"/>
        </w:rPr>
        <w:t xml:space="preserve"> </w:t>
      </w:r>
      <w:r w:rsidRPr="00BA19D6">
        <w:rPr>
          <w:rFonts w:ascii="Times New Roman" w:hAnsi="Times New Roman"/>
          <w:bCs/>
          <w:i/>
          <w:sz w:val="18"/>
          <w:szCs w:val="22"/>
          <w:lang w:val="en-GB"/>
        </w:rPr>
        <w:t xml:space="preserve">the </w:t>
      </w:r>
      <w:r w:rsidR="00B37B3F" w:rsidRPr="00BA19D6">
        <w:rPr>
          <w:rFonts w:ascii="Times New Roman" w:hAnsi="Times New Roman"/>
          <w:bCs/>
          <w:i/>
          <w:sz w:val="18"/>
          <w:szCs w:val="22"/>
          <w:lang w:val="en-GB"/>
        </w:rPr>
        <w:t xml:space="preserve">payments received on the above given account for payment of </w:t>
      </w:r>
      <w:proofErr w:type="gramStart"/>
      <w:r w:rsidR="003B33EF" w:rsidRPr="00BA19D6">
        <w:rPr>
          <w:rFonts w:ascii="Times New Roman" w:hAnsi="Times New Roman"/>
          <w:bCs/>
          <w:i/>
          <w:sz w:val="18"/>
          <w:szCs w:val="22"/>
          <w:lang w:val="en-GB"/>
        </w:rPr>
        <w:t>New</w:t>
      </w:r>
      <w:proofErr w:type="gramEnd"/>
      <w:r w:rsidR="003B33EF" w:rsidRPr="00BA19D6">
        <w:rPr>
          <w:rFonts w:ascii="Times New Roman" w:hAnsi="Times New Roman"/>
          <w:bCs/>
          <w:i/>
          <w:sz w:val="18"/>
          <w:szCs w:val="22"/>
          <w:lang w:val="en-GB"/>
        </w:rPr>
        <w:t xml:space="preserve"> shares</w:t>
      </w:r>
      <w:r w:rsidR="00B37B3F" w:rsidRPr="00BA19D6">
        <w:rPr>
          <w:rFonts w:ascii="Times New Roman" w:hAnsi="Times New Roman"/>
          <w:bCs/>
          <w:i/>
          <w:sz w:val="18"/>
          <w:szCs w:val="22"/>
          <w:lang w:val="en-GB"/>
        </w:rPr>
        <w:t xml:space="preserve"> until the expiration of the related payment deadline at the latest shall be considered as valid. </w:t>
      </w:r>
      <w:r w:rsidR="00C237A4" w:rsidRPr="00BA19D6">
        <w:rPr>
          <w:rFonts w:ascii="Times New Roman" w:hAnsi="Times New Roman"/>
          <w:bCs/>
          <w:i/>
          <w:sz w:val="18"/>
          <w:szCs w:val="22"/>
          <w:lang w:val="en-GB"/>
        </w:rPr>
        <w:t xml:space="preserve">If the payment of </w:t>
      </w:r>
      <w:r w:rsidRPr="00BA19D6">
        <w:rPr>
          <w:rFonts w:ascii="Times New Roman" w:hAnsi="Times New Roman"/>
          <w:bCs/>
          <w:i/>
          <w:sz w:val="18"/>
          <w:szCs w:val="22"/>
          <w:lang w:val="en-GB"/>
        </w:rPr>
        <w:t xml:space="preserve">an </w:t>
      </w:r>
      <w:r w:rsidR="00C237A4" w:rsidRPr="00BA19D6">
        <w:rPr>
          <w:rFonts w:ascii="Times New Roman" w:hAnsi="Times New Roman"/>
          <w:bCs/>
          <w:i/>
          <w:sz w:val="18"/>
          <w:szCs w:val="22"/>
          <w:lang w:val="en-GB"/>
        </w:rPr>
        <w:t xml:space="preserve">individual investor should not be received until the expiration of the related payment deadline, it shall be considered that this investor did not deliver </w:t>
      </w:r>
      <w:r w:rsidRPr="00BA19D6">
        <w:rPr>
          <w:rFonts w:ascii="Times New Roman" w:hAnsi="Times New Roman"/>
          <w:bCs/>
          <w:i/>
          <w:sz w:val="18"/>
          <w:szCs w:val="22"/>
          <w:lang w:val="en-GB"/>
        </w:rPr>
        <w:t>their</w:t>
      </w:r>
      <w:r w:rsidR="00C237A4" w:rsidRPr="00BA19D6">
        <w:rPr>
          <w:rFonts w:ascii="Times New Roman" w:hAnsi="Times New Roman"/>
          <w:bCs/>
          <w:i/>
          <w:sz w:val="18"/>
          <w:szCs w:val="22"/>
          <w:lang w:val="en-GB"/>
        </w:rPr>
        <w:t xml:space="preserve"> Subscription Form. If until the expiration of the related payment deadline the investor does not fully pay the amount of subscribed </w:t>
      </w:r>
      <w:proofErr w:type="gramStart"/>
      <w:r w:rsidR="003B33EF" w:rsidRPr="00BA19D6">
        <w:rPr>
          <w:rFonts w:ascii="Times New Roman" w:hAnsi="Times New Roman"/>
          <w:bCs/>
          <w:i/>
          <w:sz w:val="18"/>
          <w:szCs w:val="22"/>
          <w:lang w:val="en-GB"/>
        </w:rPr>
        <w:t>New</w:t>
      </w:r>
      <w:proofErr w:type="gramEnd"/>
      <w:r w:rsidR="003B33EF" w:rsidRPr="00BA19D6">
        <w:rPr>
          <w:rFonts w:ascii="Times New Roman" w:hAnsi="Times New Roman"/>
          <w:bCs/>
          <w:i/>
          <w:sz w:val="18"/>
          <w:szCs w:val="22"/>
          <w:lang w:val="en-GB"/>
        </w:rPr>
        <w:t xml:space="preserve"> shares</w:t>
      </w:r>
      <w:r w:rsidR="00C237A4" w:rsidRPr="00BA19D6">
        <w:rPr>
          <w:rFonts w:ascii="Times New Roman" w:hAnsi="Times New Roman"/>
          <w:bCs/>
          <w:i/>
          <w:sz w:val="18"/>
          <w:szCs w:val="22"/>
          <w:lang w:val="en-GB"/>
        </w:rPr>
        <w:t xml:space="preserve">, i.e. allocated shares. the amount of funds actually paid in the name of </w:t>
      </w:r>
      <w:proofErr w:type="gramStart"/>
      <w:r w:rsidR="003B33EF" w:rsidRPr="00BA19D6">
        <w:rPr>
          <w:rFonts w:ascii="Times New Roman" w:hAnsi="Times New Roman"/>
          <w:bCs/>
          <w:i/>
          <w:sz w:val="18"/>
          <w:szCs w:val="22"/>
          <w:lang w:val="en-GB"/>
        </w:rPr>
        <w:t>New</w:t>
      </w:r>
      <w:proofErr w:type="gramEnd"/>
      <w:r w:rsidR="003B33EF" w:rsidRPr="00BA19D6">
        <w:rPr>
          <w:rFonts w:ascii="Times New Roman" w:hAnsi="Times New Roman"/>
          <w:bCs/>
          <w:i/>
          <w:sz w:val="18"/>
          <w:szCs w:val="22"/>
          <w:lang w:val="en-GB"/>
        </w:rPr>
        <w:t xml:space="preserve"> shares</w:t>
      </w:r>
      <w:r w:rsidR="00C237A4" w:rsidRPr="00BA19D6">
        <w:rPr>
          <w:rFonts w:ascii="Times New Roman" w:hAnsi="Times New Roman"/>
          <w:bCs/>
          <w:i/>
          <w:sz w:val="18"/>
          <w:szCs w:val="22"/>
          <w:lang w:val="en-GB"/>
        </w:rPr>
        <w:t xml:space="preserve"> subscription shall be taken into consideration for the calculation of </w:t>
      </w:r>
      <w:r w:rsidR="003B33EF" w:rsidRPr="00BA19D6">
        <w:rPr>
          <w:rFonts w:ascii="Times New Roman" w:hAnsi="Times New Roman"/>
          <w:bCs/>
          <w:i/>
          <w:sz w:val="18"/>
          <w:szCs w:val="22"/>
          <w:lang w:val="en-GB"/>
        </w:rPr>
        <w:t>New shares</w:t>
      </w:r>
      <w:r w:rsidR="00C237A4" w:rsidRPr="00BA19D6">
        <w:rPr>
          <w:rFonts w:ascii="Times New Roman" w:hAnsi="Times New Roman"/>
          <w:bCs/>
          <w:i/>
          <w:sz w:val="18"/>
          <w:szCs w:val="22"/>
          <w:lang w:val="en-GB"/>
        </w:rPr>
        <w:t xml:space="preserve"> which</w:t>
      </w:r>
      <w:r w:rsidRPr="00BA19D6">
        <w:rPr>
          <w:rFonts w:ascii="Times New Roman" w:hAnsi="Times New Roman"/>
          <w:bCs/>
          <w:i/>
          <w:sz w:val="18"/>
          <w:szCs w:val="22"/>
          <w:lang w:val="en-GB"/>
        </w:rPr>
        <w:t xml:space="preserve"> the</w:t>
      </w:r>
      <w:r w:rsidR="00C237A4" w:rsidRPr="00BA19D6">
        <w:rPr>
          <w:rFonts w:ascii="Times New Roman" w:hAnsi="Times New Roman"/>
          <w:bCs/>
          <w:i/>
          <w:sz w:val="18"/>
          <w:szCs w:val="22"/>
          <w:lang w:val="en-GB"/>
        </w:rPr>
        <w:t xml:space="preserve"> individual investor subscribed or was allocated</w:t>
      </w:r>
      <w:r w:rsidR="00E00AF8" w:rsidRPr="00BA19D6">
        <w:rPr>
          <w:rFonts w:ascii="Times New Roman" w:hAnsi="Times New Roman"/>
          <w:bCs/>
          <w:i/>
          <w:sz w:val="18"/>
          <w:szCs w:val="22"/>
          <w:lang w:val="en-GB"/>
        </w:rPr>
        <w:t xml:space="preserve"> to</w:t>
      </w:r>
      <w:r w:rsidR="00C237A4" w:rsidRPr="00BA19D6">
        <w:rPr>
          <w:rFonts w:ascii="Times New Roman" w:hAnsi="Times New Roman"/>
          <w:bCs/>
          <w:i/>
          <w:sz w:val="18"/>
          <w:szCs w:val="22"/>
          <w:lang w:val="en-GB"/>
        </w:rPr>
        <w:t>.</w:t>
      </w:r>
    </w:p>
    <w:p w14:paraId="5AF34E8C" w14:textId="072B7AF4" w:rsidR="00E00AF8" w:rsidRPr="00BA19D6" w:rsidRDefault="00E00AF8" w:rsidP="00F64D46">
      <w:pPr>
        <w:ind w:left="-142"/>
        <w:jc w:val="both"/>
        <w:rPr>
          <w:rFonts w:ascii="Times New Roman" w:hAnsi="Times New Roman"/>
          <w:bCs/>
          <w:i/>
          <w:sz w:val="18"/>
          <w:szCs w:val="22"/>
          <w:lang w:val="en-GB"/>
        </w:rPr>
      </w:pPr>
      <w:bookmarkStart w:id="1" w:name="_Hlk76564009"/>
      <w:r w:rsidRPr="00BA19D6">
        <w:rPr>
          <w:rFonts w:ascii="Times New Roman" w:hAnsi="Times New Roman"/>
          <w:bCs/>
          <w:i/>
          <w:sz w:val="18"/>
          <w:szCs w:val="22"/>
          <w:lang w:val="en-GB"/>
        </w:rPr>
        <w:t xml:space="preserve">Subscription form </w:t>
      </w:r>
      <w:proofErr w:type="gramStart"/>
      <w:r w:rsidRPr="00BA19D6">
        <w:rPr>
          <w:rFonts w:ascii="Times New Roman" w:hAnsi="Times New Roman"/>
          <w:bCs/>
          <w:i/>
          <w:sz w:val="18"/>
          <w:szCs w:val="22"/>
          <w:lang w:val="en-GB"/>
        </w:rPr>
        <w:t>has to</w:t>
      </w:r>
      <w:proofErr w:type="gramEnd"/>
      <w:r w:rsidRPr="00BA19D6">
        <w:rPr>
          <w:rFonts w:ascii="Times New Roman" w:hAnsi="Times New Roman"/>
          <w:bCs/>
          <w:i/>
          <w:sz w:val="18"/>
          <w:szCs w:val="22"/>
          <w:lang w:val="en-GB"/>
        </w:rPr>
        <w:t xml:space="preserve"> be delivered by 23</w:t>
      </w:r>
      <w:r w:rsidR="00F84855" w:rsidRPr="00BA19D6">
        <w:rPr>
          <w:rFonts w:ascii="Times New Roman" w:hAnsi="Times New Roman"/>
          <w:bCs/>
          <w:i/>
          <w:sz w:val="18"/>
          <w:szCs w:val="22"/>
          <w:lang w:val="en-GB"/>
        </w:rPr>
        <w:t xml:space="preserve"> </w:t>
      </w:r>
      <w:r w:rsidRPr="00BA19D6">
        <w:rPr>
          <w:rFonts w:ascii="Times New Roman" w:hAnsi="Times New Roman"/>
          <w:bCs/>
          <w:i/>
          <w:sz w:val="18"/>
          <w:szCs w:val="22"/>
          <w:lang w:val="en-GB"/>
        </w:rPr>
        <w:t>July 2021 until 3 p.m. at the latest via e-mail (</w:t>
      </w:r>
      <w:hyperlink r:id="rId7" w:history="1">
        <w:r w:rsidRPr="00BA19D6">
          <w:rPr>
            <w:rStyle w:val="Hyperlink"/>
            <w:rFonts w:ascii="Times New Roman" w:hAnsi="Times New Roman"/>
            <w:bCs/>
            <w:i/>
            <w:color w:val="auto"/>
            <w:sz w:val="18"/>
            <w:szCs w:val="22"/>
            <w:lang w:val="en-GB"/>
          </w:rPr>
          <w:t>djuro.tatalovic@dalekovod.hr</w:t>
        </w:r>
      </w:hyperlink>
      <w:r w:rsidRPr="00BA19D6">
        <w:rPr>
          <w:rFonts w:ascii="Times New Roman" w:hAnsi="Times New Roman"/>
          <w:bCs/>
          <w:i/>
          <w:sz w:val="18"/>
          <w:szCs w:val="22"/>
          <w:lang w:val="en-GB"/>
        </w:rPr>
        <w:t xml:space="preserve">) or personally </w:t>
      </w:r>
      <w:r w:rsidR="00F84855" w:rsidRPr="00BA19D6">
        <w:rPr>
          <w:rFonts w:ascii="Times New Roman" w:hAnsi="Times New Roman"/>
          <w:bCs/>
          <w:i/>
          <w:sz w:val="18"/>
          <w:szCs w:val="22"/>
          <w:lang w:val="en-GB"/>
        </w:rPr>
        <w:t>at</w:t>
      </w:r>
      <w:r w:rsidRPr="00BA19D6">
        <w:rPr>
          <w:rFonts w:ascii="Times New Roman" w:hAnsi="Times New Roman"/>
          <w:bCs/>
          <w:i/>
          <w:sz w:val="18"/>
          <w:szCs w:val="22"/>
          <w:lang w:val="en-GB"/>
        </w:rPr>
        <w:t xml:space="preserve"> the address: Dalekovod </w:t>
      </w:r>
      <w:proofErr w:type="spellStart"/>
      <w:r w:rsidRPr="00BA19D6">
        <w:rPr>
          <w:rFonts w:ascii="Times New Roman" w:hAnsi="Times New Roman"/>
          <w:bCs/>
          <w:i/>
          <w:sz w:val="18"/>
          <w:szCs w:val="22"/>
          <w:lang w:val="en-GB"/>
        </w:rPr>
        <w:t>d.d.</w:t>
      </w:r>
      <w:proofErr w:type="spellEnd"/>
      <w:r w:rsidRPr="00BA19D6">
        <w:rPr>
          <w:rFonts w:ascii="Times New Roman" w:hAnsi="Times New Roman"/>
          <w:bCs/>
          <w:i/>
          <w:sz w:val="18"/>
          <w:szCs w:val="22"/>
          <w:lang w:val="en-GB"/>
        </w:rPr>
        <w:t xml:space="preserve">, </w:t>
      </w:r>
      <w:proofErr w:type="spellStart"/>
      <w:r w:rsidRPr="00BA19D6">
        <w:rPr>
          <w:rFonts w:ascii="Times New Roman" w:hAnsi="Times New Roman"/>
          <w:bCs/>
          <w:i/>
          <w:sz w:val="18"/>
          <w:szCs w:val="22"/>
          <w:lang w:val="en-GB"/>
        </w:rPr>
        <w:t>Ulica</w:t>
      </w:r>
      <w:proofErr w:type="spellEnd"/>
      <w:r w:rsidRPr="00BA19D6">
        <w:rPr>
          <w:rFonts w:ascii="Times New Roman" w:hAnsi="Times New Roman"/>
          <w:bCs/>
          <w:i/>
          <w:sz w:val="18"/>
          <w:szCs w:val="22"/>
          <w:lang w:val="en-GB"/>
        </w:rPr>
        <w:t xml:space="preserve"> Marijana </w:t>
      </w:r>
      <w:proofErr w:type="spellStart"/>
      <w:r w:rsidRPr="00BA19D6">
        <w:rPr>
          <w:rFonts w:ascii="Times New Roman" w:hAnsi="Times New Roman"/>
          <w:bCs/>
          <w:i/>
          <w:sz w:val="18"/>
          <w:szCs w:val="22"/>
          <w:lang w:val="en-GB"/>
        </w:rPr>
        <w:t>Čavića</w:t>
      </w:r>
      <w:proofErr w:type="spellEnd"/>
      <w:r w:rsidRPr="00BA19D6">
        <w:rPr>
          <w:rFonts w:ascii="Times New Roman" w:hAnsi="Times New Roman"/>
          <w:bCs/>
          <w:i/>
          <w:sz w:val="18"/>
          <w:szCs w:val="22"/>
          <w:lang w:val="en-GB"/>
        </w:rPr>
        <w:t xml:space="preserve"> 4, 10 000 Zagreb, Mr. Đuro Tatalović, working hours Mon-Fri 8 a.m. to 3 p.m.</w:t>
      </w:r>
    </w:p>
    <w:p w14:paraId="744036C2" w14:textId="77777777" w:rsidR="00A97428" w:rsidRPr="00BA19D6" w:rsidRDefault="00A97428" w:rsidP="00F64D46">
      <w:pPr>
        <w:ind w:left="-142"/>
        <w:jc w:val="both"/>
        <w:rPr>
          <w:rFonts w:ascii="Times New Roman" w:hAnsi="Times New Roman"/>
          <w:bCs/>
          <w:i/>
          <w:sz w:val="18"/>
          <w:szCs w:val="22"/>
          <w:lang w:val="en-GB"/>
        </w:rPr>
      </w:pPr>
    </w:p>
    <w:p w14:paraId="2FD5687C" w14:textId="2986A606" w:rsidR="00A97428" w:rsidRPr="00DA5CA8" w:rsidRDefault="00A97428" w:rsidP="00F64D46">
      <w:pPr>
        <w:ind w:left="-142"/>
        <w:jc w:val="both"/>
        <w:rPr>
          <w:rFonts w:ascii="Times New Roman" w:hAnsi="Times New Roman"/>
          <w:bCs/>
          <w:i/>
          <w:sz w:val="18"/>
          <w:szCs w:val="22"/>
          <w:lang w:val="en-GB"/>
        </w:rPr>
      </w:pPr>
      <w:r w:rsidRPr="00BA19D6">
        <w:rPr>
          <w:rFonts w:ascii="Times New Roman" w:hAnsi="Times New Roman"/>
          <w:bCs/>
          <w:i/>
          <w:sz w:val="18"/>
          <w:szCs w:val="22"/>
          <w:lang w:val="en-GB"/>
        </w:rPr>
        <w:t>If the share capital increase should not be subscribed into the Court Regist</w:t>
      </w:r>
      <w:r w:rsidR="00F84855" w:rsidRPr="00BA19D6">
        <w:rPr>
          <w:rFonts w:ascii="Times New Roman" w:hAnsi="Times New Roman"/>
          <w:bCs/>
          <w:i/>
          <w:sz w:val="18"/>
          <w:szCs w:val="22"/>
          <w:lang w:val="en-GB"/>
        </w:rPr>
        <w:t>er</w:t>
      </w:r>
      <w:r w:rsidRPr="00BA19D6">
        <w:rPr>
          <w:rFonts w:ascii="Times New Roman" w:hAnsi="Times New Roman"/>
          <w:bCs/>
          <w:i/>
          <w:sz w:val="18"/>
          <w:szCs w:val="22"/>
          <w:lang w:val="en-GB"/>
        </w:rPr>
        <w:t xml:space="preserve"> of the Commercial Court in Zagreb within 12 (twelve) days, beginning from the day of the Decision on share capital increase (i.e.</w:t>
      </w:r>
      <w:r w:rsidR="00F84855" w:rsidRPr="00BA19D6">
        <w:rPr>
          <w:rFonts w:ascii="Times New Roman" w:hAnsi="Times New Roman"/>
          <w:bCs/>
          <w:i/>
          <w:sz w:val="18"/>
          <w:szCs w:val="22"/>
          <w:lang w:val="en-GB"/>
        </w:rPr>
        <w:t>,</w:t>
      </w:r>
      <w:r w:rsidRPr="00BA19D6">
        <w:rPr>
          <w:rFonts w:ascii="Times New Roman" w:hAnsi="Times New Roman"/>
          <w:bCs/>
          <w:i/>
          <w:sz w:val="18"/>
          <w:szCs w:val="22"/>
          <w:lang w:val="en-GB"/>
        </w:rPr>
        <w:t xml:space="preserve"> until 30 June 2022 at the latest, including the latter date), Subscription Form shall cease to oblige the investor, and the payment shall be returned to the investor without delay to the account number given in the Subscription Form. In such case, the Issuer shall not bear the costs of payment operations or any other costs, nor shall the interest for the period from the payment to the Issuer's account until the moment of the fund return be paid to the investors.</w:t>
      </w:r>
    </w:p>
    <w:p w14:paraId="0824D335" w14:textId="0D38A536" w:rsidR="00A97428" w:rsidRPr="00DA5CA8" w:rsidRDefault="00DD6664" w:rsidP="004035FB">
      <w:pPr>
        <w:ind w:left="-142"/>
        <w:jc w:val="both"/>
        <w:rPr>
          <w:rFonts w:ascii="Times New Roman" w:hAnsi="Times New Roman"/>
          <w:bCs/>
          <w:i/>
          <w:sz w:val="18"/>
          <w:szCs w:val="22"/>
          <w:lang w:val="en-GB"/>
        </w:rPr>
      </w:pPr>
      <w:r w:rsidRPr="00DA5CA8">
        <w:rPr>
          <w:rFonts w:ascii="Times New Roman" w:hAnsi="Times New Roman"/>
          <w:bCs/>
          <w:i/>
          <w:sz w:val="18"/>
          <w:szCs w:val="22"/>
          <w:lang w:val="en-GB"/>
        </w:rPr>
        <w:lastRenderedPageBreak/>
        <w:t>Based on the full payment for each new share, i.e.</w:t>
      </w:r>
      <w:r w:rsidR="00F84855">
        <w:rPr>
          <w:rFonts w:ascii="Times New Roman" w:hAnsi="Times New Roman"/>
          <w:bCs/>
          <w:i/>
          <w:sz w:val="18"/>
          <w:szCs w:val="22"/>
          <w:lang w:val="en-GB"/>
        </w:rPr>
        <w:t>,</w:t>
      </w:r>
      <w:r w:rsidRPr="00DA5CA8">
        <w:rPr>
          <w:rFonts w:ascii="Times New Roman" w:hAnsi="Times New Roman"/>
          <w:bCs/>
          <w:i/>
          <w:sz w:val="18"/>
          <w:szCs w:val="22"/>
          <w:lang w:val="en-GB"/>
        </w:rPr>
        <w:t xml:space="preserve"> entry of other stake, and after the subscription of share capital increase into the competent court registrar, adequate number of new registered shares with the label given by the Central Depository</w:t>
      </w:r>
      <w:r w:rsidR="00F84855">
        <w:rPr>
          <w:rFonts w:ascii="Times New Roman" w:hAnsi="Times New Roman"/>
          <w:bCs/>
          <w:i/>
          <w:sz w:val="18"/>
          <w:szCs w:val="22"/>
          <w:lang w:val="en-GB"/>
        </w:rPr>
        <w:t xml:space="preserve"> </w:t>
      </w:r>
      <w:r w:rsidRPr="00DA5CA8">
        <w:rPr>
          <w:rFonts w:ascii="Times New Roman" w:hAnsi="Times New Roman"/>
          <w:bCs/>
          <w:i/>
          <w:sz w:val="18"/>
          <w:szCs w:val="22"/>
          <w:lang w:val="en-GB"/>
        </w:rPr>
        <w:t>&amp;</w:t>
      </w:r>
      <w:r w:rsidR="00F84855">
        <w:rPr>
          <w:rFonts w:ascii="Times New Roman" w:hAnsi="Times New Roman"/>
          <w:bCs/>
          <w:i/>
          <w:sz w:val="18"/>
          <w:szCs w:val="22"/>
          <w:lang w:val="en-GB"/>
        </w:rPr>
        <w:t xml:space="preserve"> </w:t>
      </w:r>
      <w:r w:rsidRPr="00DA5CA8">
        <w:rPr>
          <w:rFonts w:ascii="Times New Roman" w:hAnsi="Times New Roman"/>
          <w:bCs/>
          <w:i/>
          <w:sz w:val="18"/>
          <w:szCs w:val="22"/>
          <w:lang w:val="en-GB"/>
        </w:rPr>
        <w:t>Clearing Company Inc. shall be issued in individual nominal value of HRK 10</w:t>
      </w:r>
      <w:r w:rsidR="00F84855">
        <w:rPr>
          <w:rFonts w:ascii="Times New Roman" w:hAnsi="Times New Roman"/>
          <w:bCs/>
          <w:i/>
          <w:sz w:val="18"/>
          <w:szCs w:val="22"/>
          <w:lang w:val="en-GB"/>
        </w:rPr>
        <w:t>.</w:t>
      </w:r>
      <w:r w:rsidRPr="00DA5CA8">
        <w:rPr>
          <w:rFonts w:ascii="Times New Roman" w:hAnsi="Times New Roman"/>
          <w:bCs/>
          <w:i/>
          <w:sz w:val="18"/>
          <w:szCs w:val="22"/>
          <w:lang w:val="en-GB"/>
        </w:rPr>
        <w:t>00 in non-materialized form.</w:t>
      </w:r>
      <w:r w:rsidR="00B56CCC" w:rsidRPr="00DA5CA8">
        <w:rPr>
          <w:rFonts w:ascii="Times New Roman" w:hAnsi="Times New Roman"/>
          <w:bCs/>
          <w:i/>
          <w:sz w:val="18"/>
          <w:szCs w:val="22"/>
          <w:lang w:val="en-GB"/>
        </w:rPr>
        <w:t xml:space="preserve"> Investors become the owners of </w:t>
      </w:r>
      <w:proofErr w:type="gramStart"/>
      <w:r w:rsidR="003B33EF" w:rsidRPr="00DA5CA8">
        <w:rPr>
          <w:rFonts w:ascii="Times New Roman" w:hAnsi="Times New Roman"/>
          <w:bCs/>
          <w:i/>
          <w:sz w:val="18"/>
          <w:szCs w:val="22"/>
          <w:lang w:val="en-GB"/>
        </w:rPr>
        <w:t>New</w:t>
      </w:r>
      <w:proofErr w:type="gramEnd"/>
      <w:r w:rsidR="003B33EF" w:rsidRPr="00DA5CA8">
        <w:rPr>
          <w:rFonts w:ascii="Times New Roman" w:hAnsi="Times New Roman"/>
          <w:bCs/>
          <w:i/>
          <w:sz w:val="18"/>
          <w:szCs w:val="22"/>
          <w:lang w:val="en-GB"/>
        </w:rPr>
        <w:t xml:space="preserve"> shares</w:t>
      </w:r>
      <w:r w:rsidR="00B56CCC" w:rsidRPr="00DA5CA8">
        <w:rPr>
          <w:rFonts w:ascii="Times New Roman" w:hAnsi="Times New Roman"/>
          <w:bCs/>
          <w:i/>
          <w:sz w:val="18"/>
          <w:szCs w:val="22"/>
          <w:lang w:val="en-GB"/>
        </w:rPr>
        <w:t xml:space="preserve"> after the subscription into the Central Depository</w:t>
      </w:r>
      <w:r w:rsidR="00F84855">
        <w:rPr>
          <w:rFonts w:ascii="Times New Roman" w:hAnsi="Times New Roman"/>
          <w:bCs/>
          <w:i/>
          <w:sz w:val="18"/>
          <w:szCs w:val="22"/>
          <w:lang w:val="en-GB"/>
        </w:rPr>
        <w:t xml:space="preserve"> </w:t>
      </w:r>
      <w:r w:rsidR="00B56CCC" w:rsidRPr="00DA5CA8">
        <w:rPr>
          <w:rFonts w:ascii="Times New Roman" w:hAnsi="Times New Roman"/>
          <w:bCs/>
          <w:i/>
          <w:sz w:val="18"/>
          <w:szCs w:val="22"/>
          <w:lang w:val="en-GB"/>
        </w:rPr>
        <w:t>&amp;</w:t>
      </w:r>
      <w:r w:rsidR="00F84855">
        <w:rPr>
          <w:rFonts w:ascii="Times New Roman" w:hAnsi="Times New Roman"/>
          <w:bCs/>
          <w:i/>
          <w:sz w:val="18"/>
          <w:szCs w:val="22"/>
          <w:lang w:val="en-GB"/>
        </w:rPr>
        <w:t xml:space="preserve"> </w:t>
      </w:r>
      <w:r w:rsidR="00B56CCC" w:rsidRPr="00DA5CA8">
        <w:rPr>
          <w:rFonts w:ascii="Times New Roman" w:hAnsi="Times New Roman"/>
          <w:bCs/>
          <w:i/>
          <w:sz w:val="18"/>
          <w:szCs w:val="22"/>
          <w:lang w:val="en-GB"/>
        </w:rPr>
        <w:t>Clearing Company Inc., and the subscription shall be implemented in accordance with the applicable acts of Central Depository</w:t>
      </w:r>
      <w:r w:rsidR="00F84855">
        <w:rPr>
          <w:rFonts w:ascii="Times New Roman" w:hAnsi="Times New Roman"/>
          <w:bCs/>
          <w:i/>
          <w:sz w:val="18"/>
          <w:szCs w:val="22"/>
          <w:lang w:val="en-GB"/>
        </w:rPr>
        <w:t xml:space="preserve"> </w:t>
      </w:r>
      <w:r w:rsidR="00B56CCC" w:rsidRPr="00DA5CA8">
        <w:rPr>
          <w:rFonts w:ascii="Times New Roman" w:hAnsi="Times New Roman"/>
          <w:bCs/>
          <w:i/>
          <w:sz w:val="18"/>
          <w:szCs w:val="22"/>
          <w:lang w:val="en-GB"/>
        </w:rPr>
        <w:t>&amp;</w:t>
      </w:r>
      <w:r w:rsidR="00F84855">
        <w:rPr>
          <w:rFonts w:ascii="Times New Roman" w:hAnsi="Times New Roman"/>
          <w:bCs/>
          <w:i/>
          <w:sz w:val="18"/>
          <w:szCs w:val="22"/>
          <w:lang w:val="en-GB"/>
        </w:rPr>
        <w:t xml:space="preserve"> </w:t>
      </w:r>
      <w:r w:rsidR="00B56CCC" w:rsidRPr="00DA5CA8">
        <w:rPr>
          <w:rFonts w:ascii="Times New Roman" w:hAnsi="Times New Roman"/>
          <w:bCs/>
          <w:i/>
          <w:sz w:val="18"/>
          <w:szCs w:val="22"/>
          <w:lang w:val="en-GB"/>
        </w:rPr>
        <w:t>Clearing Company Inc. share capital subscription into the Court Registrar of the Commercial Court in Zagreb.</w:t>
      </w:r>
      <w:bookmarkEnd w:id="1"/>
    </w:p>
    <w:p w14:paraId="488794A9" w14:textId="77777777" w:rsidR="004035FB" w:rsidRPr="00DA5CA8" w:rsidRDefault="004035FB" w:rsidP="004035FB">
      <w:pPr>
        <w:ind w:left="-142"/>
        <w:jc w:val="both"/>
        <w:rPr>
          <w:rFonts w:ascii="Times New Roman" w:hAnsi="Times New Roman"/>
          <w:bCs/>
          <w:i/>
          <w:sz w:val="18"/>
          <w:szCs w:val="22"/>
          <w:lang w:val="en-GB"/>
        </w:rPr>
      </w:pPr>
    </w:p>
    <w:p w14:paraId="145F0372" w14:textId="2E62F30C" w:rsidR="004035FB" w:rsidRPr="00DA5CA8" w:rsidRDefault="004035FB" w:rsidP="004035FB">
      <w:pPr>
        <w:ind w:left="-142"/>
        <w:jc w:val="both"/>
        <w:rPr>
          <w:rFonts w:ascii="Times New Roman" w:hAnsi="Times New Roman"/>
          <w:bCs/>
          <w:i/>
          <w:sz w:val="18"/>
          <w:szCs w:val="22"/>
          <w:lang w:val="en-GB"/>
        </w:rPr>
      </w:pPr>
      <w:r w:rsidRPr="00DA5CA8">
        <w:rPr>
          <w:rFonts w:ascii="Times New Roman" w:hAnsi="Times New Roman"/>
          <w:bCs/>
          <w:i/>
          <w:sz w:val="18"/>
          <w:szCs w:val="22"/>
          <w:lang w:val="en-GB"/>
        </w:rPr>
        <w:t>By signing this Subscription Form, the Investor states and confirms:</w:t>
      </w:r>
    </w:p>
    <w:p w14:paraId="4113C46A" w14:textId="322E48EA" w:rsidR="004035FB" w:rsidRPr="00DA5CA8" w:rsidRDefault="004035FB" w:rsidP="004035FB">
      <w:pPr>
        <w:ind w:left="-142"/>
        <w:jc w:val="both"/>
        <w:rPr>
          <w:rFonts w:ascii="Times New Roman" w:hAnsi="Times New Roman"/>
          <w:bCs/>
          <w:i/>
          <w:sz w:val="18"/>
          <w:szCs w:val="22"/>
          <w:lang w:val="en-GB"/>
        </w:rPr>
      </w:pPr>
      <w:r w:rsidRPr="00DA5CA8">
        <w:rPr>
          <w:rFonts w:ascii="Times New Roman" w:hAnsi="Times New Roman"/>
          <w:bCs/>
          <w:i/>
          <w:sz w:val="18"/>
          <w:szCs w:val="22"/>
          <w:lang w:val="en-GB"/>
        </w:rPr>
        <w:t xml:space="preserve">(i) that </w:t>
      </w:r>
      <w:r w:rsidR="00F84855">
        <w:rPr>
          <w:rFonts w:ascii="Times New Roman" w:hAnsi="Times New Roman"/>
          <w:bCs/>
          <w:i/>
          <w:sz w:val="18"/>
          <w:szCs w:val="22"/>
          <w:lang w:val="en-GB"/>
        </w:rPr>
        <w:t>they are</w:t>
      </w:r>
      <w:r w:rsidRPr="00DA5CA8">
        <w:rPr>
          <w:rFonts w:ascii="Times New Roman" w:hAnsi="Times New Roman"/>
          <w:bCs/>
          <w:i/>
          <w:sz w:val="18"/>
          <w:szCs w:val="22"/>
          <w:lang w:val="en-GB"/>
        </w:rPr>
        <w:t xml:space="preserve"> familiar with the existence and content of: a) all publicly announced documents of the Issuer published on the Issuer's</w:t>
      </w:r>
      <w:r w:rsidR="00F84855">
        <w:rPr>
          <w:rFonts w:ascii="Times New Roman" w:hAnsi="Times New Roman"/>
          <w:bCs/>
          <w:i/>
          <w:sz w:val="18"/>
          <w:szCs w:val="22"/>
          <w:lang w:val="en-GB"/>
        </w:rPr>
        <w:t xml:space="preserve"> </w:t>
      </w:r>
      <w:r w:rsidR="00556934" w:rsidRPr="00DA5CA8">
        <w:rPr>
          <w:rFonts w:ascii="Times New Roman" w:hAnsi="Times New Roman"/>
          <w:bCs/>
          <w:i/>
          <w:sz w:val="18"/>
          <w:szCs w:val="22"/>
          <w:lang w:val="en-GB"/>
        </w:rPr>
        <w:t>web</w:t>
      </w:r>
      <w:r w:rsidRPr="00DA5CA8">
        <w:rPr>
          <w:rFonts w:ascii="Times New Roman" w:hAnsi="Times New Roman"/>
          <w:bCs/>
          <w:i/>
          <w:sz w:val="18"/>
          <w:szCs w:val="22"/>
          <w:lang w:val="en-GB"/>
        </w:rPr>
        <w:t xml:space="preserve">site </w:t>
      </w:r>
      <w:hyperlink r:id="rId8" w:history="1">
        <w:r w:rsidRPr="00DA5CA8">
          <w:rPr>
            <w:rStyle w:val="Hyperlink"/>
            <w:rFonts w:ascii="Times New Roman" w:hAnsi="Times New Roman"/>
            <w:bCs/>
            <w:i/>
            <w:color w:val="auto"/>
            <w:sz w:val="18"/>
            <w:szCs w:val="22"/>
            <w:lang w:val="en-GB"/>
          </w:rPr>
          <w:t>www.dalekovod.com</w:t>
        </w:r>
      </w:hyperlink>
      <w:r w:rsidRPr="00DA5CA8">
        <w:rPr>
          <w:rFonts w:ascii="Times New Roman" w:hAnsi="Times New Roman"/>
          <w:bCs/>
          <w:i/>
          <w:sz w:val="18"/>
          <w:szCs w:val="22"/>
          <w:lang w:val="en-GB"/>
        </w:rPr>
        <w:t xml:space="preserve">; b) the Decision on share capital increase, c) Issuer's Articles of Association, d) Public announcement for subscription of </w:t>
      </w:r>
      <w:r w:rsidR="003B33EF" w:rsidRPr="00DA5CA8">
        <w:rPr>
          <w:rFonts w:ascii="Times New Roman" w:hAnsi="Times New Roman"/>
          <w:bCs/>
          <w:i/>
          <w:sz w:val="18"/>
          <w:szCs w:val="22"/>
          <w:lang w:val="en-GB"/>
        </w:rPr>
        <w:t>New shares</w:t>
      </w:r>
      <w:r w:rsidRPr="00DA5CA8">
        <w:rPr>
          <w:rFonts w:ascii="Times New Roman" w:hAnsi="Times New Roman"/>
          <w:bCs/>
          <w:i/>
          <w:sz w:val="18"/>
          <w:szCs w:val="22"/>
          <w:lang w:val="en-GB"/>
        </w:rPr>
        <w:t xml:space="preserve"> in the </w:t>
      </w:r>
      <w:r w:rsidR="0095783E">
        <w:rPr>
          <w:rFonts w:ascii="Times New Roman" w:hAnsi="Times New Roman"/>
          <w:bCs/>
          <w:i/>
          <w:sz w:val="18"/>
          <w:szCs w:val="22"/>
          <w:lang w:val="en-GB"/>
        </w:rPr>
        <w:t>second round</w:t>
      </w:r>
      <w:r w:rsidRPr="00DA5CA8">
        <w:rPr>
          <w:rFonts w:ascii="Times New Roman" w:hAnsi="Times New Roman"/>
          <w:bCs/>
          <w:i/>
          <w:sz w:val="18"/>
          <w:szCs w:val="22"/>
          <w:lang w:val="en-GB"/>
        </w:rPr>
        <w:t xml:space="preserve"> from 16th July 2021 and all conditions of public offer of the </w:t>
      </w:r>
      <w:r w:rsidR="003B33EF" w:rsidRPr="00DA5CA8">
        <w:rPr>
          <w:rFonts w:ascii="Times New Roman" w:hAnsi="Times New Roman"/>
          <w:bCs/>
          <w:i/>
          <w:sz w:val="18"/>
          <w:szCs w:val="22"/>
          <w:lang w:val="en-GB"/>
        </w:rPr>
        <w:t>New shares</w:t>
      </w:r>
      <w:r w:rsidRPr="00DA5CA8">
        <w:rPr>
          <w:rFonts w:ascii="Times New Roman" w:hAnsi="Times New Roman"/>
          <w:bCs/>
          <w:i/>
          <w:sz w:val="18"/>
          <w:szCs w:val="22"/>
          <w:lang w:val="en-GB"/>
        </w:rPr>
        <w:t xml:space="preserve">, and that </w:t>
      </w:r>
      <w:r w:rsidR="00F84855">
        <w:rPr>
          <w:rFonts w:ascii="Times New Roman" w:hAnsi="Times New Roman"/>
          <w:bCs/>
          <w:i/>
          <w:sz w:val="18"/>
          <w:szCs w:val="22"/>
          <w:lang w:val="en-GB"/>
        </w:rPr>
        <w:t>they</w:t>
      </w:r>
      <w:r w:rsidRPr="00DA5CA8">
        <w:rPr>
          <w:rFonts w:ascii="Times New Roman" w:hAnsi="Times New Roman"/>
          <w:bCs/>
          <w:i/>
          <w:sz w:val="18"/>
          <w:szCs w:val="22"/>
          <w:lang w:val="en-GB"/>
        </w:rPr>
        <w:t xml:space="preserve"> accept them; </w:t>
      </w:r>
    </w:p>
    <w:p w14:paraId="00FB9E7D" w14:textId="3734F440" w:rsidR="004035FB" w:rsidRPr="00DA5CA8" w:rsidRDefault="004035FB" w:rsidP="004035FB">
      <w:pPr>
        <w:ind w:left="-142"/>
        <w:jc w:val="both"/>
        <w:rPr>
          <w:rFonts w:ascii="Times New Roman" w:hAnsi="Times New Roman"/>
          <w:bCs/>
          <w:i/>
          <w:sz w:val="18"/>
          <w:szCs w:val="22"/>
          <w:lang w:val="en-GB"/>
        </w:rPr>
      </w:pPr>
      <w:r w:rsidRPr="00DA5CA8">
        <w:rPr>
          <w:rFonts w:ascii="Times New Roman" w:hAnsi="Times New Roman"/>
          <w:bCs/>
          <w:i/>
          <w:sz w:val="18"/>
          <w:szCs w:val="22"/>
          <w:lang w:val="en-GB"/>
        </w:rPr>
        <w:t xml:space="preserve">(ii) to subscribe and take over the allocated </w:t>
      </w:r>
      <w:r w:rsidR="003B33EF" w:rsidRPr="00DA5CA8">
        <w:rPr>
          <w:rFonts w:ascii="Times New Roman" w:hAnsi="Times New Roman"/>
          <w:bCs/>
          <w:i/>
          <w:sz w:val="18"/>
          <w:szCs w:val="22"/>
          <w:lang w:val="en-GB"/>
        </w:rPr>
        <w:t xml:space="preserve">New </w:t>
      </w:r>
      <w:proofErr w:type="gramStart"/>
      <w:r w:rsidR="003B33EF" w:rsidRPr="00DA5CA8">
        <w:rPr>
          <w:rFonts w:ascii="Times New Roman" w:hAnsi="Times New Roman"/>
          <w:bCs/>
          <w:i/>
          <w:sz w:val="18"/>
          <w:szCs w:val="22"/>
          <w:lang w:val="en-GB"/>
        </w:rPr>
        <w:t>shares</w:t>
      </w:r>
      <w:r w:rsidRPr="00DA5CA8">
        <w:rPr>
          <w:rFonts w:ascii="Times New Roman" w:hAnsi="Times New Roman"/>
          <w:bCs/>
          <w:i/>
          <w:sz w:val="18"/>
          <w:szCs w:val="22"/>
          <w:lang w:val="en-GB"/>
        </w:rPr>
        <w:t>;</w:t>
      </w:r>
      <w:proofErr w:type="gramEnd"/>
    </w:p>
    <w:p w14:paraId="0B0EBB0C" w14:textId="04A65482" w:rsidR="004035FB" w:rsidRPr="00DA5CA8" w:rsidRDefault="004035FB" w:rsidP="004035FB">
      <w:pPr>
        <w:ind w:left="-142"/>
        <w:jc w:val="both"/>
        <w:rPr>
          <w:rFonts w:ascii="Times New Roman" w:hAnsi="Times New Roman"/>
          <w:bCs/>
          <w:i/>
          <w:sz w:val="18"/>
          <w:szCs w:val="22"/>
          <w:lang w:val="en-GB"/>
        </w:rPr>
      </w:pPr>
      <w:r w:rsidRPr="00DA5CA8">
        <w:rPr>
          <w:rFonts w:ascii="Times New Roman" w:hAnsi="Times New Roman"/>
          <w:bCs/>
          <w:i/>
          <w:sz w:val="18"/>
          <w:szCs w:val="22"/>
          <w:lang w:val="en-GB"/>
        </w:rPr>
        <w:t xml:space="preserve">(iii) the obligation to pay adequate amount of payment in the name of </w:t>
      </w:r>
      <w:r w:rsidR="003B33EF" w:rsidRPr="00DA5CA8">
        <w:rPr>
          <w:rFonts w:ascii="Times New Roman" w:hAnsi="Times New Roman"/>
          <w:bCs/>
          <w:i/>
          <w:sz w:val="18"/>
          <w:szCs w:val="22"/>
          <w:lang w:val="en-GB"/>
        </w:rPr>
        <w:t>New shares</w:t>
      </w:r>
      <w:r w:rsidRPr="00DA5CA8">
        <w:rPr>
          <w:rFonts w:ascii="Times New Roman" w:hAnsi="Times New Roman"/>
          <w:bCs/>
          <w:i/>
          <w:sz w:val="18"/>
          <w:szCs w:val="22"/>
          <w:lang w:val="en-GB"/>
        </w:rPr>
        <w:t xml:space="preserve"> for </w:t>
      </w:r>
      <w:r w:rsidR="003B33EF" w:rsidRPr="00DA5CA8">
        <w:rPr>
          <w:rFonts w:ascii="Times New Roman" w:hAnsi="Times New Roman"/>
          <w:bCs/>
          <w:i/>
          <w:sz w:val="18"/>
          <w:szCs w:val="22"/>
          <w:lang w:val="en-GB"/>
        </w:rPr>
        <w:t>New shares</w:t>
      </w:r>
      <w:r w:rsidRPr="00DA5CA8">
        <w:rPr>
          <w:rFonts w:ascii="Times New Roman" w:hAnsi="Times New Roman"/>
          <w:bCs/>
          <w:i/>
          <w:sz w:val="18"/>
          <w:szCs w:val="22"/>
          <w:lang w:val="en-GB"/>
        </w:rPr>
        <w:t xml:space="preserve">, which amount of payment is given in this Subscription Form until the end of the related period for payment of </w:t>
      </w:r>
      <w:r w:rsidR="003B33EF" w:rsidRPr="00DA5CA8">
        <w:rPr>
          <w:rFonts w:ascii="Times New Roman" w:hAnsi="Times New Roman"/>
          <w:bCs/>
          <w:i/>
          <w:sz w:val="18"/>
          <w:szCs w:val="22"/>
          <w:lang w:val="en-GB"/>
        </w:rPr>
        <w:t>New shares</w:t>
      </w:r>
      <w:r w:rsidRPr="00DA5CA8">
        <w:rPr>
          <w:rFonts w:ascii="Times New Roman" w:hAnsi="Times New Roman"/>
          <w:bCs/>
          <w:i/>
          <w:sz w:val="18"/>
          <w:szCs w:val="22"/>
          <w:lang w:val="en-GB"/>
        </w:rPr>
        <w:t>;</w:t>
      </w:r>
    </w:p>
    <w:p w14:paraId="43786900" w14:textId="0ADFB82F" w:rsidR="004035FB" w:rsidRPr="00BA19D6" w:rsidRDefault="004035FB" w:rsidP="00705F37">
      <w:pPr>
        <w:ind w:left="-142"/>
        <w:jc w:val="both"/>
        <w:rPr>
          <w:rFonts w:ascii="Times New Roman" w:hAnsi="Times New Roman"/>
          <w:bCs/>
          <w:i/>
          <w:sz w:val="18"/>
          <w:szCs w:val="22"/>
          <w:lang w:val="en-GB"/>
        </w:rPr>
      </w:pPr>
      <w:r w:rsidRPr="00DA5CA8">
        <w:rPr>
          <w:rFonts w:ascii="Times New Roman" w:hAnsi="Times New Roman"/>
          <w:bCs/>
          <w:i/>
          <w:sz w:val="18"/>
          <w:szCs w:val="22"/>
          <w:lang w:val="en-GB"/>
        </w:rPr>
        <w:t xml:space="preserve">(iv) </w:t>
      </w:r>
      <w:r w:rsidR="0076493E" w:rsidRPr="00DA5CA8">
        <w:rPr>
          <w:rFonts w:ascii="Times New Roman" w:hAnsi="Times New Roman"/>
          <w:bCs/>
          <w:i/>
          <w:sz w:val="18"/>
          <w:szCs w:val="22"/>
          <w:lang w:val="en-GB"/>
        </w:rPr>
        <w:t xml:space="preserve">that </w:t>
      </w:r>
      <w:r w:rsidR="00F84855">
        <w:rPr>
          <w:rFonts w:ascii="Times New Roman" w:hAnsi="Times New Roman"/>
          <w:bCs/>
          <w:i/>
          <w:sz w:val="18"/>
          <w:szCs w:val="22"/>
          <w:lang w:val="en-GB"/>
        </w:rPr>
        <w:t>they</w:t>
      </w:r>
      <w:r w:rsidR="0076493E" w:rsidRPr="00DA5CA8">
        <w:rPr>
          <w:rFonts w:ascii="Times New Roman" w:hAnsi="Times New Roman"/>
          <w:bCs/>
          <w:i/>
          <w:sz w:val="18"/>
          <w:szCs w:val="22"/>
          <w:lang w:val="en-GB"/>
        </w:rPr>
        <w:t xml:space="preserve"> g</w:t>
      </w:r>
      <w:r w:rsidR="00556934" w:rsidRPr="00DA5CA8">
        <w:rPr>
          <w:rFonts w:ascii="Times New Roman" w:hAnsi="Times New Roman"/>
          <w:bCs/>
          <w:i/>
          <w:sz w:val="18"/>
          <w:szCs w:val="22"/>
          <w:lang w:val="en-GB"/>
        </w:rPr>
        <w:t xml:space="preserve">ive </w:t>
      </w:r>
      <w:r w:rsidR="00F84855">
        <w:rPr>
          <w:rFonts w:ascii="Times New Roman" w:hAnsi="Times New Roman"/>
          <w:bCs/>
          <w:i/>
          <w:sz w:val="18"/>
          <w:szCs w:val="22"/>
          <w:lang w:val="en-GB"/>
        </w:rPr>
        <w:t>their</w:t>
      </w:r>
      <w:r w:rsidR="00556934" w:rsidRPr="00DA5CA8">
        <w:rPr>
          <w:rFonts w:ascii="Times New Roman" w:hAnsi="Times New Roman"/>
          <w:bCs/>
          <w:i/>
          <w:sz w:val="18"/>
          <w:szCs w:val="22"/>
          <w:lang w:val="en-GB"/>
        </w:rPr>
        <w:t xml:space="preserve"> approval to the Issuer</w:t>
      </w:r>
      <w:r w:rsidR="0076493E" w:rsidRPr="00DA5CA8">
        <w:rPr>
          <w:rFonts w:ascii="Times New Roman" w:hAnsi="Times New Roman"/>
          <w:bCs/>
          <w:i/>
          <w:sz w:val="18"/>
          <w:szCs w:val="22"/>
          <w:lang w:val="en-GB"/>
        </w:rPr>
        <w:t xml:space="preserve">, as a process conductor, to collect, process and store in the internal database all personal </w:t>
      </w:r>
      <w:r w:rsidR="00775CFA" w:rsidRPr="00DA5CA8">
        <w:rPr>
          <w:rFonts w:ascii="Times New Roman" w:hAnsi="Times New Roman"/>
          <w:bCs/>
          <w:i/>
          <w:sz w:val="18"/>
          <w:szCs w:val="22"/>
          <w:lang w:val="en-GB"/>
        </w:rPr>
        <w:t>data</w:t>
      </w:r>
      <w:r w:rsidR="0076493E" w:rsidRPr="00DA5CA8">
        <w:rPr>
          <w:rFonts w:ascii="Times New Roman" w:hAnsi="Times New Roman"/>
          <w:bCs/>
          <w:i/>
          <w:sz w:val="18"/>
          <w:szCs w:val="22"/>
          <w:lang w:val="en-GB"/>
        </w:rPr>
        <w:t xml:space="preserve"> given by the investors in the Subscription Form, and that the Issuer can transfer them to the third parties, including transfers abroad, which personal </w:t>
      </w:r>
      <w:r w:rsidR="00775CFA" w:rsidRPr="00DA5CA8">
        <w:rPr>
          <w:rFonts w:ascii="Times New Roman" w:hAnsi="Times New Roman"/>
          <w:bCs/>
          <w:i/>
          <w:sz w:val="18"/>
          <w:szCs w:val="22"/>
          <w:lang w:val="en-GB"/>
        </w:rPr>
        <w:t>data</w:t>
      </w:r>
      <w:r w:rsidR="0076493E" w:rsidRPr="00DA5CA8">
        <w:rPr>
          <w:rFonts w:ascii="Times New Roman" w:hAnsi="Times New Roman"/>
          <w:bCs/>
          <w:i/>
          <w:sz w:val="18"/>
          <w:szCs w:val="22"/>
          <w:lang w:val="en-GB"/>
        </w:rPr>
        <w:t xml:space="preserve"> the Issuer must necessarily collect for the purpose of the public offer implementation. Personal da</w:t>
      </w:r>
      <w:r w:rsidR="00B3340A" w:rsidRPr="00DA5CA8">
        <w:rPr>
          <w:rFonts w:ascii="Times New Roman" w:hAnsi="Times New Roman"/>
          <w:bCs/>
          <w:i/>
          <w:sz w:val="18"/>
          <w:szCs w:val="22"/>
          <w:lang w:val="en-GB"/>
        </w:rPr>
        <w:t>t</w:t>
      </w:r>
      <w:r w:rsidR="0076493E" w:rsidRPr="00DA5CA8">
        <w:rPr>
          <w:rFonts w:ascii="Times New Roman" w:hAnsi="Times New Roman"/>
          <w:bCs/>
          <w:i/>
          <w:sz w:val="18"/>
          <w:szCs w:val="22"/>
          <w:lang w:val="en-GB"/>
        </w:rPr>
        <w:t>a can be forwarded to the regulatory or tax bodies and other bodies of judiciary and executive gov</w:t>
      </w:r>
      <w:r w:rsidR="00B3340A" w:rsidRPr="00DA5CA8">
        <w:rPr>
          <w:rFonts w:ascii="Times New Roman" w:hAnsi="Times New Roman"/>
          <w:bCs/>
          <w:i/>
          <w:sz w:val="18"/>
          <w:szCs w:val="22"/>
          <w:lang w:val="en-GB"/>
        </w:rPr>
        <w:t xml:space="preserve">ernment in order to respect the Issuer's legal obligations. </w:t>
      </w:r>
      <w:r w:rsidR="00F84855">
        <w:rPr>
          <w:rFonts w:ascii="Times New Roman" w:hAnsi="Times New Roman"/>
          <w:bCs/>
          <w:i/>
          <w:sz w:val="18"/>
          <w:szCs w:val="22"/>
          <w:lang w:val="en-GB"/>
        </w:rPr>
        <w:t xml:space="preserve">The </w:t>
      </w:r>
      <w:r w:rsidR="00B3340A" w:rsidRPr="00DA5CA8">
        <w:rPr>
          <w:rFonts w:ascii="Times New Roman" w:hAnsi="Times New Roman"/>
          <w:bCs/>
          <w:i/>
          <w:sz w:val="18"/>
          <w:szCs w:val="22"/>
          <w:lang w:val="en-GB"/>
        </w:rPr>
        <w:t>Issuer shall not give personal data out of the European Economic Area. However, if personal da</w:t>
      </w:r>
      <w:r w:rsidR="00F84855">
        <w:rPr>
          <w:rFonts w:ascii="Times New Roman" w:hAnsi="Times New Roman"/>
          <w:bCs/>
          <w:i/>
          <w:sz w:val="18"/>
          <w:szCs w:val="22"/>
          <w:lang w:val="en-GB"/>
        </w:rPr>
        <w:t>t</w:t>
      </w:r>
      <w:r w:rsidR="00B3340A" w:rsidRPr="00DA5CA8">
        <w:rPr>
          <w:rFonts w:ascii="Times New Roman" w:hAnsi="Times New Roman"/>
          <w:bCs/>
          <w:i/>
          <w:sz w:val="18"/>
          <w:szCs w:val="22"/>
          <w:lang w:val="en-GB"/>
        </w:rPr>
        <w:t xml:space="preserve">a should be given out of the European Economic Area, the Issuer shall ensure that: (i) the transfer is performed into the country approved by the European Commission as country which ensures adequate </w:t>
      </w:r>
      <w:r w:rsidR="00705F37" w:rsidRPr="00DA5CA8">
        <w:rPr>
          <w:rFonts w:ascii="Times New Roman" w:hAnsi="Times New Roman"/>
          <w:bCs/>
          <w:i/>
          <w:sz w:val="18"/>
          <w:szCs w:val="22"/>
          <w:lang w:val="en-GB"/>
        </w:rPr>
        <w:t>protection in accordance with the Article 45 of the Regulation</w:t>
      </w:r>
      <w:r w:rsidR="00B3340A" w:rsidRPr="00DA5CA8">
        <w:rPr>
          <w:rFonts w:ascii="Times New Roman" w:hAnsi="Times New Roman"/>
          <w:bCs/>
          <w:i/>
          <w:sz w:val="18"/>
          <w:szCs w:val="22"/>
          <w:lang w:val="en-GB"/>
        </w:rPr>
        <w:t xml:space="preserve"> </w:t>
      </w:r>
      <w:r w:rsidR="00705F37" w:rsidRPr="00DA5CA8">
        <w:rPr>
          <w:rFonts w:ascii="Times New Roman" w:hAnsi="Times New Roman"/>
          <w:bCs/>
          <w:i/>
          <w:sz w:val="18"/>
          <w:szCs w:val="22"/>
          <w:lang w:val="en-GB"/>
        </w:rPr>
        <w:t xml:space="preserve">(EU) 2016/679 (General Data Protection Regulation); (ii) there are adequate protective measures in </w:t>
      </w:r>
      <w:r w:rsidR="00705F37" w:rsidRPr="00BA19D6">
        <w:rPr>
          <w:rFonts w:ascii="Times New Roman" w:hAnsi="Times New Roman"/>
          <w:bCs/>
          <w:i/>
          <w:sz w:val="18"/>
          <w:szCs w:val="22"/>
          <w:lang w:val="en-GB"/>
        </w:rPr>
        <w:t>accordance with the Article 46 of the General Data Protection Regulation; or (iii)</w:t>
      </w:r>
      <w:r w:rsidR="00F84855" w:rsidRPr="00BA19D6">
        <w:rPr>
          <w:rFonts w:ascii="Times New Roman" w:hAnsi="Times New Roman"/>
          <w:bCs/>
          <w:i/>
          <w:sz w:val="18"/>
          <w:szCs w:val="22"/>
          <w:lang w:val="en-GB"/>
        </w:rPr>
        <w:t xml:space="preserve"> </w:t>
      </w:r>
      <w:r w:rsidR="00705F37" w:rsidRPr="00BA19D6">
        <w:rPr>
          <w:rFonts w:ascii="Times New Roman" w:hAnsi="Times New Roman"/>
          <w:bCs/>
          <w:i/>
          <w:sz w:val="18"/>
          <w:szCs w:val="22"/>
          <w:lang w:val="en-GB"/>
        </w:rPr>
        <w:t xml:space="preserve">that there is an exception for the certain situations prescribed in the Article 49 of the General Data Protection Regulation applicable to the personal data transfer. </w:t>
      </w:r>
    </w:p>
    <w:p w14:paraId="591CD45B" w14:textId="77777777" w:rsidR="00D570E2" w:rsidRPr="00BA19D6" w:rsidRDefault="00D570E2" w:rsidP="00775CFA">
      <w:pPr>
        <w:ind w:left="-142"/>
        <w:jc w:val="both"/>
        <w:rPr>
          <w:rFonts w:ascii="Times New Roman" w:hAnsi="Times New Roman"/>
          <w:bCs/>
          <w:i/>
          <w:sz w:val="18"/>
          <w:szCs w:val="22"/>
          <w:lang w:val="en-GB"/>
        </w:rPr>
      </w:pPr>
    </w:p>
    <w:p w14:paraId="49EBAAAF" w14:textId="52D37FF7" w:rsidR="00775CFA" w:rsidRPr="00BA19D6" w:rsidRDefault="00705F37" w:rsidP="00775CFA">
      <w:pPr>
        <w:ind w:left="-142"/>
        <w:jc w:val="both"/>
        <w:rPr>
          <w:rFonts w:ascii="Times New Roman" w:hAnsi="Times New Roman"/>
          <w:bCs/>
          <w:i/>
          <w:sz w:val="18"/>
          <w:szCs w:val="22"/>
          <w:lang w:val="en-GB"/>
        </w:rPr>
      </w:pPr>
      <w:r w:rsidRPr="00BA19D6">
        <w:rPr>
          <w:rFonts w:ascii="Times New Roman" w:hAnsi="Times New Roman"/>
          <w:bCs/>
          <w:i/>
          <w:sz w:val="18"/>
          <w:szCs w:val="22"/>
          <w:lang w:val="en-GB"/>
        </w:rPr>
        <w:t xml:space="preserve">The Investors can request information on data processing via following e-mail </w:t>
      </w:r>
      <w:bookmarkStart w:id="2" w:name="_Hlk76564085"/>
      <w:r w:rsidRPr="00BA19D6">
        <w:rPr>
          <w:rFonts w:ascii="Times New Roman" w:hAnsi="Times New Roman"/>
          <w:bCs/>
          <w:i/>
          <w:iCs/>
          <w:sz w:val="18"/>
          <w:szCs w:val="22"/>
          <w:lang w:val="en-GB"/>
        </w:rPr>
        <w:fldChar w:fldCharType="begin"/>
      </w:r>
      <w:r w:rsidRPr="00BA19D6">
        <w:rPr>
          <w:rFonts w:ascii="Times New Roman" w:hAnsi="Times New Roman"/>
          <w:bCs/>
          <w:i/>
          <w:iCs/>
          <w:sz w:val="18"/>
          <w:szCs w:val="22"/>
          <w:lang w:val="en-GB"/>
        </w:rPr>
        <w:instrText xml:space="preserve"> HYPERLINK "mailto:osobnipodaci@dalekovod.hr" </w:instrText>
      </w:r>
      <w:r w:rsidRPr="00BA19D6">
        <w:rPr>
          <w:rFonts w:ascii="Times New Roman" w:hAnsi="Times New Roman"/>
          <w:bCs/>
          <w:i/>
          <w:iCs/>
          <w:sz w:val="18"/>
          <w:szCs w:val="22"/>
          <w:lang w:val="en-GB"/>
        </w:rPr>
        <w:fldChar w:fldCharType="separate"/>
      </w:r>
      <w:r w:rsidRPr="00BA19D6">
        <w:rPr>
          <w:rStyle w:val="Hyperlink"/>
          <w:rFonts w:ascii="Times New Roman" w:hAnsi="Times New Roman"/>
          <w:bCs/>
          <w:i/>
          <w:iCs/>
          <w:color w:val="auto"/>
          <w:sz w:val="18"/>
          <w:szCs w:val="22"/>
          <w:lang w:val="en-GB"/>
        </w:rPr>
        <w:t>osobnipodaci@dalekovod.hr</w:t>
      </w:r>
      <w:bookmarkEnd w:id="2"/>
      <w:r w:rsidRPr="00BA19D6">
        <w:rPr>
          <w:rFonts w:ascii="Times New Roman" w:hAnsi="Times New Roman"/>
          <w:bCs/>
          <w:i/>
          <w:iCs/>
          <w:sz w:val="18"/>
          <w:szCs w:val="22"/>
          <w:lang w:val="en-GB"/>
        </w:rPr>
        <w:fldChar w:fldCharType="end"/>
      </w:r>
      <w:r w:rsidRPr="00BA19D6">
        <w:rPr>
          <w:rFonts w:ascii="Times New Roman" w:hAnsi="Times New Roman"/>
          <w:bCs/>
          <w:i/>
          <w:iCs/>
          <w:sz w:val="18"/>
          <w:szCs w:val="22"/>
          <w:lang w:val="en-GB"/>
        </w:rPr>
        <w:t>. Personal data shall be stored until it is necessary in order to comply with the valid legal obligations to which the Issuer is subject as a conduct</w:t>
      </w:r>
      <w:r w:rsidR="00556934" w:rsidRPr="00BA19D6">
        <w:rPr>
          <w:rFonts w:ascii="Times New Roman" w:hAnsi="Times New Roman"/>
          <w:bCs/>
          <w:i/>
          <w:iCs/>
          <w:sz w:val="18"/>
          <w:szCs w:val="22"/>
          <w:lang w:val="en-GB"/>
        </w:rPr>
        <w:t>o</w:t>
      </w:r>
      <w:r w:rsidRPr="00BA19D6">
        <w:rPr>
          <w:rFonts w:ascii="Times New Roman" w:hAnsi="Times New Roman"/>
          <w:bCs/>
          <w:i/>
          <w:iCs/>
          <w:sz w:val="18"/>
          <w:szCs w:val="22"/>
          <w:lang w:val="en-GB"/>
        </w:rPr>
        <w:t>r of the processing. Investors who deliver their personal data have the right to request the access to personal dana, the correction or deletion of personal data or process restriction, as well as the right to transfer data and the right to complaint to the competent body for data protection. All data requested in the Subscription Form are necessary for the implementat</w:t>
      </w:r>
      <w:r w:rsidR="004C1F66" w:rsidRPr="00BA19D6">
        <w:rPr>
          <w:rFonts w:ascii="Times New Roman" w:hAnsi="Times New Roman"/>
          <w:bCs/>
          <w:i/>
          <w:iCs/>
          <w:sz w:val="18"/>
          <w:szCs w:val="22"/>
          <w:lang w:val="en-GB"/>
        </w:rPr>
        <w:t xml:space="preserve">ion of the Offer or respect of </w:t>
      </w:r>
      <w:r w:rsidRPr="00BA19D6">
        <w:rPr>
          <w:rFonts w:ascii="Times New Roman" w:hAnsi="Times New Roman"/>
          <w:bCs/>
          <w:i/>
          <w:iCs/>
          <w:sz w:val="18"/>
          <w:szCs w:val="22"/>
          <w:lang w:val="en-GB"/>
        </w:rPr>
        <w:t xml:space="preserve">legal obligation </w:t>
      </w:r>
      <w:r w:rsidR="004C1F66" w:rsidRPr="00BA19D6">
        <w:rPr>
          <w:rFonts w:ascii="Times New Roman" w:hAnsi="Times New Roman"/>
          <w:bCs/>
          <w:i/>
          <w:iCs/>
          <w:sz w:val="18"/>
          <w:szCs w:val="22"/>
          <w:lang w:val="en-GB"/>
        </w:rPr>
        <w:t xml:space="preserve">of the Issuer as a conductor of the data process. If the Investor does not deliver necessary data or the data is not delivered in full, the Offer cannot be implemented with regards to the stated Investor. </w:t>
      </w:r>
    </w:p>
    <w:p w14:paraId="779504A3" w14:textId="6936F85B" w:rsidR="00697F0C" w:rsidRPr="00DA5CA8" w:rsidRDefault="00FC4C1B" w:rsidP="00775CFA">
      <w:pPr>
        <w:ind w:left="-142"/>
        <w:jc w:val="both"/>
        <w:rPr>
          <w:rFonts w:ascii="Times New Roman" w:hAnsi="Times New Roman"/>
          <w:bCs/>
          <w:i/>
          <w:sz w:val="18"/>
          <w:szCs w:val="22"/>
          <w:lang w:val="en-GB"/>
        </w:rPr>
      </w:pPr>
      <w:r w:rsidRPr="00BA19D6">
        <w:rPr>
          <w:rFonts w:ascii="Times New Roman" w:hAnsi="Times New Roman"/>
          <w:bCs/>
          <w:i/>
          <w:iCs/>
          <w:sz w:val="18"/>
          <w:szCs w:val="22"/>
          <w:lang w:val="en-GB"/>
        </w:rPr>
        <w:t>The investor approves that Central Depository</w:t>
      </w:r>
      <w:r w:rsidR="00F84855" w:rsidRPr="00BA19D6">
        <w:rPr>
          <w:rFonts w:ascii="Times New Roman" w:hAnsi="Times New Roman"/>
          <w:bCs/>
          <w:i/>
          <w:iCs/>
          <w:sz w:val="18"/>
          <w:szCs w:val="22"/>
          <w:lang w:val="en-GB"/>
        </w:rPr>
        <w:t xml:space="preserve"> </w:t>
      </w:r>
      <w:r w:rsidRPr="00BA19D6">
        <w:rPr>
          <w:rFonts w:ascii="Times New Roman" w:hAnsi="Times New Roman"/>
          <w:bCs/>
          <w:i/>
          <w:iCs/>
          <w:sz w:val="18"/>
          <w:szCs w:val="22"/>
          <w:lang w:val="en-GB"/>
        </w:rPr>
        <w:t>&amp;</w:t>
      </w:r>
      <w:r w:rsidR="00F84855" w:rsidRPr="00BA19D6">
        <w:rPr>
          <w:rFonts w:ascii="Times New Roman" w:hAnsi="Times New Roman"/>
          <w:bCs/>
          <w:i/>
          <w:iCs/>
          <w:sz w:val="18"/>
          <w:szCs w:val="22"/>
          <w:lang w:val="en-GB"/>
        </w:rPr>
        <w:t xml:space="preserve"> </w:t>
      </w:r>
      <w:r w:rsidRPr="00BA19D6">
        <w:rPr>
          <w:rFonts w:ascii="Times New Roman" w:hAnsi="Times New Roman"/>
          <w:bCs/>
          <w:i/>
          <w:iCs/>
          <w:sz w:val="18"/>
          <w:szCs w:val="22"/>
          <w:lang w:val="en-GB"/>
        </w:rPr>
        <w:t xml:space="preserve">Clearing Company </w:t>
      </w:r>
      <w:proofErr w:type="gramStart"/>
      <w:r w:rsidRPr="00BA19D6">
        <w:rPr>
          <w:rFonts w:ascii="Times New Roman" w:hAnsi="Times New Roman"/>
          <w:bCs/>
          <w:i/>
          <w:iCs/>
          <w:sz w:val="18"/>
          <w:szCs w:val="22"/>
          <w:lang w:val="en-GB"/>
        </w:rPr>
        <w:t>Inc.</w:t>
      </w:r>
      <w:proofErr w:type="gramEnd"/>
      <w:r w:rsidRPr="00BA19D6">
        <w:rPr>
          <w:rFonts w:ascii="Times New Roman" w:hAnsi="Times New Roman"/>
          <w:bCs/>
          <w:i/>
          <w:iCs/>
          <w:sz w:val="18"/>
          <w:szCs w:val="22"/>
          <w:lang w:val="en-GB"/>
        </w:rPr>
        <w:t xml:space="preserve"> and the Iss</w:t>
      </w:r>
      <w:r w:rsidR="00775CFA" w:rsidRPr="00BA19D6">
        <w:rPr>
          <w:rFonts w:ascii="Times New Roman" w:hAnsi="Times New Roman"/>
          <w:bCs/>
          <w:i/>
          <w:iCs/>
          <w:sz w:val="18"/>
          <w:szCs w:val="22"/>
          <w:lang w:val="en-GB"/>
        </w:rPr>
        <w:t>uer can exchange all data</w:t>
      </w:r>
      <w:r w:rsidRPr="00BA19D6">
        <w:rPr>
          <w:rFonts w:ascii="Times New Roman" w:hAnsi="Times New Roman"/>
          <w:bCs/>
          <w:i/>
          <w:iCs/>
          <w:sz w:val="18"/>
          <w:szCs w:val="22"/>
          <w:lang w:val="en-GB"/>
        </w:rPr>
        <w:t xml:space="preserve"> given in this Subscription Form together with the information on account of securities deposited in the Central Depository</w:t>
      </w:r>
      <w:r w:rsidR="00F84855">
        <w:rPr>
          <w:rFonts w:ascii="Times New Roman" w:hAnsi="Times New Roman"/>
          <w:bCs/>
          <w:i/>
          <w:iCs/>
          <w:sz w:val="18"/>
          <w:szCs w:val="22"/>
          <w:lang w:val="en-GB"/>
        </w:rPr>
        <w:t xml:space="preserve"> </w:t>
      </w:r>
      <w:r w:rsidRPr="00DA5CA8">
        <w:rPr>
          <w:rFonts w:ascii="Times New Roman" w:hAnsi="Times New Roman"/>
          <w:bCs/>
          <w:i/>
          <w:iCs/>
          <w:sz w:val="18"/>
          <w:szCs w:val="22"/>
          <w:lang w:val="en-GB"/>
        </w:rPr>
        <w:t>&amp;</w:t>
      </w:r>
      <w:r w:rsidR="00F84855">
        <w:rPr>
          <w:rFonts w:ascii="Times New Roman" w:hAnsi="Times New Roman"/>
          <w:bCs/>
          <w:i/>
          <w:iCs/>
          <w:sz w:val="18"/>
          <w:szCs w:val="22"/>
          <w:lang w:val="en-GB"/>
        </w:rPr>
        <w:t xml:space="preserve"> </w:t>
      </w:r>
      <w:r w:rsidRPr="00DA5CA8">
        <w:rPr>
          <w:rFonts w:ascii="Times New Roman" w:hAnsi="Times New Roman"/>
          <w:bCs/>
          <w:i/>
          <w:iCs/>
          <w:sz w:val="18"/>
          <w:szCs w:val="22"/>
          <w:lang w:val="en-GB"/>
        </w:rPr>
        <w:t xml:space="preserve">Clearing Company Inc. with the purpose of obtaining </w:t>
      </w:r>
      <w:r w:rsidR="00556934" w:rsidRPr="00DA5CA8">
        <w:rPr>
          <w:rFonts w:ascii="Times New Roman" w:hAnsi="Times New Roman"/>
          <w:bCs/>
          <w:i/>
          <w:iCs/>
          <w:sz w:val="18"/>
          <w:szCs w:val="22"/>
          <w:lang w:val="en-GB"/>
        </w:rPr>
        <w:t xml:space="preserve">New </w:t>
      </w:r>
      <w:r w:rsidR="003B33EF" w:rsidRPr="00DA5CA8">
        <w:rPr>
          <w:rFonts w:ascii="Times New Roman" w:hAnsi="Times New Roman"/>
          <w:bCs/>
          <w:i/>
          <w:iCs/>
          <w:sz w:val="18"/>
          <w:szCs w:val="22"/>
          <w:lang w:val="en-GB"/>
        </w:rPr>
        <w:t>shares</w:t>
      </w:r>
      <w:r w:rsidRPr="00DA5CA8">
        <w:rPr>
          <w:rFonts w:ascii="Times New Roman" w:hAnsi="Times New Roman"/>
          <w:bCs/>
          <w:i/>
          <w:iCs/>
          <w:sz w:val="18"/>
          <w:szCs w:val="22"/>
          <w:lang w:val="en-GB"/>
        </w:rPr>
        <w:t xml:space="preserve"> on behalf of the investor, and that above stated investor's account is opened </w:t>
      </w:r>
      <w:r w:rsidR="00697F0C" w:rsidRPr="00DA5CA8">
        <w:rPr>
          <w:rFonts w:ascii="Times New Roman" w:hAnsi="Times New Roman"/>
          <w:bCs/>
          <w:i/>
          <w:iCs/>
          <w:sz w:val="18"/>
          <w:szCs w:val="22"/>
          <w:lang w:val="en-GB"/>
        </w:rPr>
        <w:t>i</w:t>
      </w:r>
      <w:r w:rsidRPr="00DA5CA8">
        <w:rPr>
          <w:rFonts w:ascii="Times New Roman" w:hAnsi="Times New Roman"/>
          <w:bCs/>
          <w:i/>
          <w:iCs/>
          <w:sz w:val="18"/>
          <w:szCs w:val="22"/>
          <w:lang w:val="en-GB"/>
        </w:rPr>
        <w:t xml:space="preserve">n </w:t>
      </w:r>
      <w:r w:rsidR="00F84855">
        <w:rPr>
          <w:rFonts w:ascii="Times New Roman" w:hAnsi="Times New Roman"/>
          <w:bCs/>
          <w:i/>
          <w:iCs/>
          <w:sz w:val="18"/>
          <w:szCs w:val="22"/>
          <w:lang w:val="en-GB"/>
        </w:rPr>
        <w:t>their</w:t>
      </w:r>
      <w:r w:rsidRPr="00DA5CA8">
        <w:rPr>
          <w:rFonts w:ascii="Times New Roman" w:hAnsi="Times New Roman"/>
          <w:bCs/>
          <w:i/>
          <w:iCs/>
          <w:sz w:val="18"/>
          <w:szCs w:val="22"/>
          <w:lang w:val="en-GB"/>
        </w:rPr>
        <w:t xml:space="preserve"> name.</w:t>
      </w:r>
    </w:p>
    <w:p w14:paraId="38EE00FD" w14:textId="120B8B27" w:rsidR="003A3562" w:rsidRPr="00DA5CA8" w:rsidRDefault="00697F0C" w:rsidP="001A523B">
      <w:pPr>
        <w:ind w:left="-142"/>
        <w:jc w:val="both"/>
        <w:rPr>
          <w:rFonts w:ascii="Times New Roman" w:hAnsi="Times New Roman"/>
          <w:bCs/>
          <w:i/>
          <w:iCs/>
          <w:sz w:val="18"/>
          <w:szCs w:val="22"/>
          <w:lang w:val="en-GB"/>
        </w:rPr>
      </w:pPr>
      <w:r w:rsidRPr="00DA5CA8">
        <w:rPr>
          <w:rFonts w:ascii="Times New Roman" w:hAnsi="Times New Roman"/>
          <w:bCs/>
          <w:i/>
          <w:iCs/>
          <w:sz w:val="18"/>
          <w:szCs w:val="22"/>
          <w:lang w:val="en-GB"/>
        </w:rPr>
        <w:t xml:space="preserve">The Investor agrees that </w:t>
      </w:r>
      <w:r w:rsidR="00F84855">
        <w:rPr>
          <w:rFonts w:ascii="Times New Roman" w:hAnsi="Times New Roman"/>
          <w:bCs/>
          <w:i/>
          <w:iCs/>
          <w:sz w:val="18"/>
          <w:szCs w:val="22"/>
          <w:lang w:val="en-GB"/>
        </w:rPr>
        <w:t>their</w:t>
      </w:r>
      <w:r w:rsidRPr="00DA5CA8">
        <w:rPr>
          <w:rFonts w:ascii="Times New Roman" w:hAnsi="Times New Roman"/>
          <w:bCs/>
          <w:i/>
          <w:iCs/>
          <w:sz w:val="18"/>
          <w:szCs w:val="22"/>
          <w:lang w:val="en-GB"/>
        </w:rPr>
        <w:t xml:space="preserve"> IBAN can be given to the Central Depository</w:t>
      </w:r>
      <w:r w:rsidR="00F84855">
        <w:rPr>
          <w:rFonts w:ascii="Times New Roman" w:hAnsi="Times New Roman"/>
          <w:bCs/>
          <w:i/>
          <w:iCs/>
          <w:sz w:val="18"/>
          <w:szCs w:val="22"/>
          <w:lang w:val="en-GB"/>
        </w:rPr>
        <w:t xml:space="preserve"> </w:t>
      </w:r>
      <w:r w:rsidRPr="00DA5CA8">
        <w:rPr>
          <w:rFonts w:ascii="Times New Roman" w:hAnsi="Times New Roman"/>
          <w:bCs/>
          <w:i/>
          <w:iCs/>
          <w:sz w:val="18"/>
          <w:szCs w:val="22"/>
          <w:lang w:val="en-GB"/>
        </w:rPr>
        <w:t>&amp;</w:t>
      </w:r>
      <w:r w:rsidR="00F84855">
        <w:rPr>
          <w:rFonts w:ascii="Times New Roman" w:hAnsi="Times New Roman"/>
          <w:bCs/>
          <w:i/>
          <w:iCs/>
          <w:sz w:val="18"/>
          <w:szCs w:val="22"/>
          <w:lang w:val="en-GB"/>
        </w:rPr>
        <w:t xml:space="preserve"> </w:t>
      </w:r>
      <w:r w:rsidRPr="00DA5CA8">
        <w:rPr>
          <w:rFonts w:ascii="Times New Roman" w:hAnsi="Times New Roman"/>
          <w:bCs/>
          <w:i/>
          <w:iCs/>
          <w:sz w:val="18"/>
          <w:szCs w:val="22"/>
          <w:lang w:val="en-GB"/>
        </w:rPr>
        <w:t xml:space="preserve">Clearing Company Inc. for the purpose of settlement in case of trading the </w:t>
      </w:r>
      <w:proofErr w:type="gramStart"/>
      <w:r w:rsidR="003B33EF" w:rsidRPr="00DA5CA8">
        <w:rPr>
          <w:rFonts w:ascii="Times New Roman" w:hAnsi="Times New Roman"/>
          <w:bCs/>
          <w:i/>
          <w:iCs/>
          <w:sz w:val="18"/>
          <w:szCs w:val="22"/>
          <w:lang w:val="en-GB"/>
        </w:rPr>
        <w:t>New</w:t>
      </w:r>
      <w:proofErr w:type="gramEnd"/>
      <w:r w:rsidR="003B33EF" w:rsidRPr="00DA5CA8">
        <w:rPr>
          <w:rFonts w:ascii="Times New Roman" w:hAnsi="Times New Roman"/>
          <w:bCs/>
          <w:i/>
          <w:iCs/>
          <w:sz w:val="18"/>
          <w:szCs w:val="22"/>
          <w:lang w:val="en-GB"/>
        </w:rPr>
        <w:t xml:space="preserve"> shares</w:t>
      </w:r>
      <w:r w:rsidRPr="00DA5CA8">
        <w:rPr>
          <w:rFonts w:ascii="Times New Roman" w:hAnsi="Times New Roman"/>
          <w:bCs/>
          <w:i/>
          <w:iCs/>
          <w:sz w:val="18"/>
          <w:szCs w:val="22"/>
          <w:lang w:val="en-GB"/>
        </w:rPr>
        <w:t xml:space="preserve"> and final payment of amounts in money which the investor obtains through subscribed and paid </w:t>
      </w:r>
      <w:r w:rsidR="003B33EF" w:rsidRPr="00DA5CA8">
        <w:rPr>
          <w:rFonts w:ascii="Times New Roman" w:hAnsi="Times New Roman"/>
          <w:bCs/>
          <w:i/>
          <w:iCs/>
          <w:sz w:val="18"/>
          <w:szCs w:val="22"/>
          <w:lang w:val="en-GB"/>
        </w:rPr>
        <w:t>New shares</w:t>
      </w:r>
      <w:r w:rsidRPr="00DA5CA8">
        <w:rPr>
          <w:rFonts w:ascii="Times New Roman" w:hAnsi="Times New Roman"/>
          <w:bCs/>
          <w:i/>
          <w:iCs/>
          <w:sz w:val="18"/>
          <w:szCs w:val="22"/>
          <w:lang w:val="en-GB"/>
        </w:rPr>
        <w:t xml:space="preserve">. </w:t>
      </w:r>
      <w:r w:rsidR="003A3562" w:rsidRPr="00DA5CA8">
        <w:rPr>
          <w:rFonts w:ascii="Times New Roman" w:hAnsi="Times New Roman"/>
          <w:bCs/>
          <w:i/>
          <w:iCs/>
          <w:sz w:val="18"/>
          <w:szCs w:val="22"/>
          <w:lang w:val="en-GB"/>
        </w:rPr>
        <w:t xml:space="preserve">The Investor agrees that </w:t>
      </w:r>
      <w:r w:rsidR="00F84855">
        <w:rPr>
          <w:rFonts w:ascii="Times New Roman" w:hAnsi="Times New Roman"/>
          <w:bCs/>
          <w:i/>
          <w:iCs/>
          <w:sz w:val="18"/>
          <w:szCs w:val="22"/>
          <w:lang w:val="en-GB"/>
        </w:rPr>
        <w:t>their</w:t>
      </w:r>
      <w:r w:rsidR="003A3562" w:rsidRPr="00DA5CA8">
        <w:rPr>
          <w:rFonts w:ascii="Times New Roman" w:hAnsi="Times New Roman"/>
          <w:bCs/>
          <w:i/>
          <w:iCs/>
          <w:sz w:val="18"/>
          <w:szCs w:val="22"/>
          <w:lang w:val="en-GB"/>
        </w:rPr>
        <w:t xml:space="preserve"> above given address Central Depository</w:t>
      </w:r>
      <w:r w:rsidR="00F84855">
        <w:rPr>
          <w:rFonts w:ascii="Times New Roman" w:hAnsi="Times New Roman"/>
          <w:bCs/>
          <w:i/>
          <w:iCs/>
          <w:sz w:val="18"/>
          <w:szCs w:val="22"/>
          <w:lang w:val="en-GB"/>
        </w:rPr>
        <w:t xml:space="preserve"> </w:t>
      </w:r>
      <w:r w:rsidR="003A3562" w:rsidRPr="00DA5CA8">
        <w:rPr>
          <w:rFonts w:ascii="Times New Roman" w:hAnsi="Times New Roman"/>
          <w:bCs/>
          <w:i/>
          <w:iCs/>
          <w:sz w:val="18"/>
          <w:szCs w:val="22"/>
          <w:lang w:val="en-GB"/>
        </w:rPr>
        <w:t>&amp;</w:t>
      </w:r>
      <w:r w:rsidR="00F84855">
        <w:rPr>
          <w:rFonts w:ascii="Times New Roman" w:hAnsi="Times New Roman"/>
          <w:bCs/>
          <w:i/>
          <w:iCs/>
          <w:sz w:val="18"/>
          <w:szCs w:val="22"/>
          <w:lang w:val="en-GB"/>
        </w:rPr>
        <w:t xml:space="preserve"> </w:t>
      </w:r>
      <w:r w:rsidR="003A3562" w:rsidRPr="00DA5CA8">
        <w:rPr>
          <w:rFonts w:ascii="Times New Roman" w:hAnsi="Times New Roman"/>
          <w:bCs/>
          <w:i/>
          <w:iCs/>
          <w:sz w:val="18"/>
          <w:szCs w:val="22"/>
          <w:lang w:val="en-GB"/>
        </w:rPr>
        <w:t xml:space="preserve">Clearing Company Inc. can use as a contact address of the investor. </w:t>
      </w:r>
    </w:p>
    <w:p w14:paraId="1D666772" w14:textId="6B48F78C" w:rsidR="009307C7" w:rsidRPr="00DA5CA8" w:rsidRDefault="003A3562" w:rsidP="009307C7">
      <w:pPr>
        <w:ind w:left="-142"/>
        <w:jc w:val="both"/>
        <w:rPr>
          <w:rFonts w:ascii="Times New Roman" w:hAnsi="Times New Roman"/>
          <w:bCs/>
          <w:i/>
          <w:iCs/>
          <w:sz w:val="18"/>
          <w:szCs w:val="22"/>
          <w:lang w:val="en-GB"/>
        </w:rPr>
      </w:pPr>
      <w:r w:rsidRPr="00DA5CA8">
        <w:rPr>
          <w:rFonts w:ascii="Times New Roman" w:hAnsi="Times New Roman"/>
          <w:bCs/>
          <w:i/>
          <w:iCs/>
          <w:sz w:val="18"/>
          <w:szCs w:val="22"/>
          <w:lang w:val="en-GB"/>
        </w:rPr>
        <w:t xml:space="preserve">Investor gives permission to the participants in the public offer of </w:t>
      </w:r>
      <w:r w:rsidR="003B33EF" w:rsidRPr="00DA5CA8">
        <w:rPr>
          <w:rFonts w:ascii="Times New Roman" w:hAnsi="Times New Roman"/>
          <w:bCs/>
          <w:i/>
          <w:iCs/>
          <w:sz w:val="18"/>
          <w:szCs w:val="22"/>
          <w:lang w:val="en-GB"/>
        </w:rPr>
        <w:t>New shares</w:t>
      </w:r>
      <w:r w:rsidR="00775CFA" w:rsidRPr="00DA5CA8">
        <w:rPr>
          <w:rFonts w:ascii="Times New Roman" w:hAnsi="Times New Roman"/>
          <w:bCs/>
          <w:i/>
          <w:iCs/>
          <w:sz w:val="18"/>
          <w:szCs w:val="22"/>
          <w:lang w:val="en-GB"/>
        </w:rPr>
        <w:t xml:space="preserve"> to use </w:t>
      </w:r>
      <w:r w:rsidR="00F84855">
        <w:rPr>
          <w:rFonts w:ascii="Times New Roman" w:hAnsi="Times New Roman"/>
          <w:bCs/>
          <w:i/>
          <w:iCs/>
          <w:sz w:val="18"/>
          <w:szCs w:val="22"/>
          <w:lang w:val="en-GB"/>
        </w:rPr>
        <w:t>their</w:t>
      </w:r>
      <w:r w:rsidR="00775CFA" w:rsidRPr="00DA5CA8">
        <w:rPr>
          <w:rFonts w:ascii="Times New Roman" w:hAnsi="Times New Roman"/>
          <w:bCs/>
          <w:i/>
          <w:iCs/>
          <w:sz w:val="18"/>
          <w:szCs w:val="22"/>
          <w:lang w:val="en-GB"/>
        </w:rPr>
        <w:t xml:space="preserve"> personal data</w:t>
      </w:r>
      <w:r w:rsidRPr="00DA5CA8">
        <w:rPr>
          <w:rFonts w:ascii="Times New Roman" w:hAnsi="Times New Roman"/>
          <w:bCs/>
          <w:i/>
          <w:iCs/>
          <w:sz w:val="18"/>
          <w:szCs w:val="22"/>
          <w:lang w:val="en-GB"/>
        </w:rPr>
        <w:t xml:space="preserve">, including Personal Identification Number, as well as their exchange exclusively for the purpose of his identification, realization and protection of </w:t>
      </w:r>
      <w:r w:rsidR="00F84855">
        <w:rPr>
          <w:rFonts w:ascii="Times New Roman" w:hAnsi="Times New Roman"/>
          <w:bCs/>
          <w:i/>
          <w:iCs/>
          <w:sz w:val="18"/>
          <w:szCs w:val="22"/>
          <w:lang w:val="en-GB"/>
        </w:rPr>
        <w:t>their</w:t>
      </w:r>
      <w:r w:rsidRPr="00DA5CA8">
        <w:rPr>
          <w:rFonts w:ascii="Times New Roman" w:hAnsi="Times New Roman"/>
          <w:bCs/>
          <w:i/>
          <w:iCs/>
          <w:sz w:val="18"/>
          <w:szCs w:val="22"/>
          <w:lang w:val="en-GB"/>
        </w:rPr>
        <w:t xml:space="preserve"> personal property interest in businesses related to obtaining the </w:t>
      </w:r>
      <w:r w:rsidR="003B33EF" w:rsidRPr="00DA5CA8">
        <w:rPr>
          <w:rFonts w:ascii="Times New Roman" w:hAnsi="Times New Roman"/>
          <w:bCs/>
          <w:i/>
          <w:iCs/>
          <w:sz w:val="18"/>
          <w:szCs w:val="22"/>
          <w:lang w:val="en-GB"/>
        </w:rPr>
        <w:t>New shares</w:t>
      </w:r>
      <w:r w:rsidR="00556934" w:rsidRPr="00DA5CA8">
        <w:rPr>
          <w:rFonts w:ascii="Times New Roman" w:hAnsi="Times New Roman"/>
          <w:bCs/>
          <w:i/>
          <w:iCs/>
          <w:sz w:val="18"/>
          <w:szCs w:val="22"/>
          <w:lang w:val="en-GB"/>
        </w:rPr>
        <w:t>, as well as aiming to fulfi</w:t>
      </w:r>
      <w:r w:rsidRPr="00DA5CA8">
        <w:rPr>
          <w:rFonts w:ascii="Times New Roman" w:hAnsi="Times New Roman"/>
          <w:bCs/>
          <w:i/>
          <w:iCs/>
          <w:sz w:val="18"/>
          <w:szCs w:val="22"/>
          <w:lang w:val="en-GB"/>
        </w:rPr>
        <w:t xml:space="preserve">l </w:t>
      </w:r>
      <w:r w:rsidR="00F84855">
        <w:rPr>
          <w:rFonts w:ascii="Times New Roman" w:hAnsi="Times New Roman"/>
          <w:bCs/>
          <w:i/>
          <w:iCs/>
          <w:sz w:val="18"/>
          <w:szCs w:val="22"/>
          <w:lang w:val="en-GB"/>
        </w:rPr>
        <w:t>their</w:t>
      </w:r>
      <w:r w:rsidRPr="00DA5CA8">
        <w:rPr>
          <w:rFonts w:ascii="Times New Roman" w:hAnsi="Times New Roman"/>
          <w:bCs/>
          <w:i/>
          <w:iCs/>
          <w:sz w:val="18"/>
          <w:szCs w:val="22"/>
          <w:lang w:val="en-GB"/>
        </w:rPr>
        <w:t xml:space="preserve"> legal and other obligations, which can include the forwarding o</w:t>
      </w:r>
      <w:r w:rsidR="00775CFA" w:rsidRPr="00DA5CA8">
        <w:rPr>
          <w:rFonts w:ascii="Times New Roman" w:hAnsi="Times New Roman"/>
          <w:bCs/>
          <w:i/>
          <w:iCs/>
          <w:sz w:val="18"/>
          <w:szCs w:val="22"/>
          <w:lang w:val="en-GB"/>
        </w:rPr>
        <w:t>f the data</w:t>
      </w:r>
      <w:r w:rsidRPr="00DA5CA8">
        <w:rPr>
          <w:rFonts w:ascii="Times New Roman" w:hAnsi="Times New Roman"/>
          <w:bCs/>
          <w:i/>
          <w:iCs/>
          <w:sz w:val="18"/>
          <w:szCs w:val="22"/>
          <w:lang w:val="en-GB"/>
        </w:rPr>
        <w:t xml:space="preserve"> to the third parties.</w:t>
      </w:r>
      <w:r w:rsidR="00FC4C1B" w:rsidRPr="00DA5CA8">
        <w:rPr>
          <w:rFonts w:ascii="Times New Roman" w:hAnsi="Times New Roman"/>
          <w:bCs/>
          <w:i/>
          <w:iCs/>
          <w:sz w:val="18"/>
          <w:szCs w:val="22"/>
          <w:lang w:val="en-GB"/>
        </w:rPr>
        <w:t xml:space="preserve"> </w:t>
      </w:r>
      <w:r w:rsidR="000C02F5" w:rsidRPr="00DA5CA8">
        <w:rPr>
          <w:rFonts w:ascii="Times New Roman" w:hAnsi="Times New Roman"/>
          <w:bCs/>
          <w:i/>
          <w:iCs/>
          <w:sz w:val="18"/>
          <w:szCs w:val="22"/>
          <w:lang w:val="en-GB"/>
        </w:rPr>
        <w:t>The Issuer does not take any li</w:t>
      </w:r>
      <w:r w:rsidR="00775CFA" w:rsidRPr="00DA5CA8">
        <w:rPr>
          <w:rFonts w:ascii="Times New Roman" w:hAnsi="Times New Roman"/>
          <w:bCs/>
          <w:i/>
          <w:iCs/>
          <w:sz w:val="18"/>
          <w:szCs w:val="22"/>
          <w:lang w:val="en-GB"/>
        </w:rPr>
        <w:t>ability for incorrect or false data</w:t>
      </w:r>
      <w:r w:rsidR="000C02F5" w:rsidRPr="00DA5CA8">
        <w:rPr>
          <w:rFonts w:ascii="Times New Roman" w:hAnsi="Times New Roman"/>
          <w:bCs/>
          <w:i/>
          <w:iCs/>
          <w:sz w:val="18"/>
          <w:szCs w:val="22"/>
          <w:lang w:val="en-GB"/>
        </w:rPr>
        <w:t xml:space="preserve"> in this Subscription Form, or for any other damage or other consequences the Investor might experience in relation to it. </w:t>
      </w:r>
      <w:r w:rsidR="00B70392" w:rsidRPr="00B70392">
        <w:rPr>
          <w:rFonts w:ascii="Times New Roman" w:hAnsi="Times New Roman"/>
          <w:bCs/>
          <w:i/>
          <w:iCs/>
          <w:sz w:val="18"/>
          <w:szCs w:val="22"/>
          <w:lang w:val="en-GB"/>
        </w:rPr>
        <w:t>Croatian law is applicable to all relations that may arise in connection with the</w:t>
      </w:r>
      <w:r w:rsidR="00B70392">
        <w:rPr>
          <w:rFonts w:ascii="Times New Roman" w:hAnsi="Times New Roman"/>
          <w:bCs/>
          <w:i/>
          <w:iCs/>
          <w:sz w:val="18"/>
          <w:szCs w:val="22"/>
          <w:lang w:val="en-GB"/>
        </w:rPr>
        <w:t xml:space="preserve"> Subscription</w:t>
      </w:r>
      <w:r w:rsidR="009307C7" w:rsidRPr="00DA5CA8">
        <w:rPr>
          <w:rFonts w:ascii="Times New Roman" w:hAnsi="Times New Roman"/>
          <w:bCs/>
          <w:i/>
          <w:iCs/>
          <w:sz w:val="18"/>
          <w:szCs w:val="22"/>
          <w:lang w:val="en-GB"/>
        </w:rPr>
        <w:t>. All disputes arising from this Subscription Form, including disputes related to the iss</w:t>
      </w:r>
      <w:r w:rsidR="00556934" w:rsidRPr="00DA5CA8">
        <w:rPr>
          <w:rFonts w:ascii="Times New Roman" w:hAnsi="Times New Roman"/>
          <w:bCs/>
          <w:i/>
          <w:iCs/>
          <w:sz w:val="18"/>
          <w:szCs w:val="22"/>
          <w:lang w:val="en-GB"/>
        </w:rPr>
        <w:t>ue of its validity and legal ef</w:t>
      </w:r>
      <w:r w:rsidR="00B70392">
        <w:rPr>
          <w:rFonts w:ascii="Times New Roman" w:hAnsi="Times New Roman"/>
          <w:bCs/>
          <w:i/>
          <w:iCs/>
          <w:sz w:val="18"/>
          <w:szCs w:val="22"/>
          <w:lang w:val="en-GB"/>
        </w:rPr>
        <w:t>f</w:t>
      </w:r>
      <w:r w:rsidR="009307C7" w:rsidRPr="00DA5CA8">
        <w:rPr>
          <w:rFonts w:ascii="Times New Roman" w:hAnsi="Times New Roman"/>
          <w:bCs/>
          <w:i/>
          <w:iCs/>
          <w:sz w:val="18"/>
          <w:szCs w:val="22"/>
          <w:lang w:val="en-GB"/>
        </w:rPr>
        <w:t>ects, shall be finally resolved before the jurisdiction court.</w:t>
      </w:r>
    </w:p>
    <w:p w14:paraId="1FBF441D" w14:textId="08CC36FE" w:rsidR="001A523B" w:rsidRPr="00DA5CA8" w:rsidRDefault="009307C7" w:rsidP="009307C7">
      <w:pPr>
        <w:ind w:left="-142"/>
        <w:jc w:val="both"/>
        <w:rPr>
          <w:rFonts w:ascii="Times New Roman" w:hAnsi="Times New Roman"/>
          <w:bCs/>
          <w:i/>
          <w:iCs/>
          <w:sz w:val="18"/>
          <w:szCs w:val="22"/>
          <w:lang w:val="en-GB"/>
        </w:rPr>
      </w:pPr>
      <w:r w:rsidRPr="00DA5CA8">
        <w:rPr>
          <w:rFonts w:ascii="Times New Roman" w:hAnsi="Times New Roman"/>
          <w:bCs/>
          <w:i/>
          <w:iCs/>
          <w:sz w:val="18"/>
          <w:szCs w:val="22"/>
          <w:lang w:val="en-GB"/>
        </w:rPr>
        <w:t>This S</w:t>
      </w:r>
      <w:r w:rsidR="004A211D" w:rsidRPr="00DA5CA8">
        <w:rPr>
          <w:rFonts w:ascii="Times New Roman" w:hAnsi="Times New Roman"/>
          <w:bCs/>
          <w:i/>
          <w:iCs/>
          <w:sz w:val="18"/>
          <w:szCs w:val="22"/>
          <w:lang w:val="en-GB"/>
        </w:rPr>
        <w:t xml:space="preserve">ubscription Form enters into force on the date specified below. </w:t>
      </w:r>
    </w:p>
    <w:p w14:paraId="07A4CD47" w14:textId="77777777" w:rsidR="001A523B" w:rsidRPr="00DA5CA8" w:rsidRDefault="001A523B" w:rsidP="001A523B">
      <w:pPr>
        <w:ind w:left="-142"/>
        <w:jc w:val="both"/>
        <w:rPr>
          <w:rFonts w:ascii="Times New Roman" w:hAnsi="Times New Roman"/>
          <w:bCs/>
          <w:i/>
          <w:iCs/>
          <w:sz w:val="18"/>
          <w:szCs w:val="22"/>
          <w:lang w:val="en-GB"/>
        </w:rPr>
      </w:pPr>
    </w:p>
    <w:p w14:paraId="5863CDDF" w14:textId="77777777" w:rsidR="001A523B" w:rsidRPr="00DA5CA8" w:rsidRDefault="001A523B" w:rsidP="00F64D46">
      <w:pPr>
        <w:ind w:left="-142"/>
        <w:jc w:val="both"/>
        <w:rPr>
          <w:rFonts w:ascii="Times New Roman" w:hAnsi="Times New Roman"/>
          <w:i/>
          <w:sz w:val="18"/>
          <w:szCs w:val="22"/>
          <w:lang w:val="en-GB"/>
        </w:rPr>
      </w:pPr>
    </w:p>
    <w:p w14:paraId="07DDBCE1" w14:textId="4DB330DB" w:rsidR="001A523B" w:rsidRPr="00DA5CA8" w:rsidRDefault="00556934" w:rsidP="001A523B">
      <w:pPr>
        <w:ind w:left="-142"/>
        <w:jc w:val="both"/>
        <w:rPr>
          <w:rFonts w:ascii="Times New Roman" w:hAnsi="Times New Roman"/>
          <w:bCs/>
          <w:iCs/>
          <w:sz w:val="18"/>
          <w:szCs w:val="22"/>
          <w:lang w:val="en-GB"/>
        </w:rPr>
      </w:pPr>
      <w:r w:rsidRPr="00DA5CA8">
        <w:rPr>
          <w:rFonts w:ascii="Times New Roman" w:hAnsi="Times New Roman"/>
          <w:bCs/>
          <w:iCs/>
          <w:sz w:val="18"/>
          <w:szCs w:val="22"/>
          <w:lang w:val="en-GB"/>
        </w:rPr>
        <w:t>In</w:t>
      </w:r>
      <w:r w:rsidR="001A523B" w:rsidRPr="00DA5CA8">
        <w:rPr>
          <w:rFonts w:ascii="Times New Roman" w:hAnsi="Times New Roman"/>
          <w:bCs/>
          <w:iCs/>
          <w:sz w:val="18"/>
          <w:szCs w:val="22"/>
          <w:lang w:val="en-GB"/>
        </w:rPr>
        <w:t xml:space="preserve">  _______________(</w:t>
      </w:r>
      <w:r w:rsidR="00D570E2">
        <w:rPr>
          <w:rFonts w:ascii="Times New Roman" w:hAnsi="Times New Roman"/>
          <w:bCs/>
          <w:iCs/>
          <w:sz w:val="18"/>
          <w:szCs w:val="22"/>
          <w:lang w:val="en-GB"/>
        </w:rPr>
        <w:t>p</w:t>
      </w:r>
      <w:r w:rsidR="00B70392">
        <w:rPr>
          <w:rFonts w:ascii="Times New Roman" w:hAnsi="Times New Roman"/>
          <w:bCs/>
          <w:iCs/>
          <w:sz w:val="18"/>
          <w:szCs w:val="22"/>
          <w:lang w:val="en-GB"/>
        </w:rPr>
        <w:t>lace</w:t>
      </w:r>
      <w:r w:rsidR="001A523B" w:rsidRPr="00DA5CA8">
        <w:rPr>
          <w:rFonts w:ascii="Times New Roman" w:hAnsi="Times New Roman"/>
          <w:bCs/>
          <w:iCs/>
          <w:sz w:val="18"/>
          <w:szCs w:val="22"/>
          <w:lang w:val="en-GB"/>
        </w:rPr>
        <w:t>), __________  2021 (</w:t>
      </w:r>
      <w:r w:rsidRPr="00DA5CA8">
        <w:rPr>
          <w:rFonts w:ascii="Times New Roman" w:hAnsi="Times New Roman"/>
          <w:bCs/>
          <w:iCs/>
          <w:sz w:val="18"/>
          <w:szCs w:val="22"/>
          <w:lang w:val="en-GB"/>
        </w:rPr>
        <w:t>date</w:t>
      </w:r>
      <w:r w:rsidR="001A523B" w:rsidRPr="00DA5CA8">
        <w:rPr>
          <w:rFonts w:ascii="Times New Roman" w:hAnsi="Times New Roman"/>
          <w:bCs/>
          <w:iCs/>
          <w:sz w:val="18"/>
          <w:szCs w:val="22"/>
          <w:lang w:val="en-GB"/>
        </w:rPr>
        <w:t>)</w:t>
      </w:r>
    </w:p>
    <w:p w14:paraId="60A3C78C" w14:textId="77777777" w:rsidR="001A523B" w:rsidRPr="00DA5CA8" w:rsidRDefault="001A523B" w:rsidP="001A523B">
      <w:pPr>
        <w:ind w:left="-142"/>
        <w:jc w:val="both"/>
        <w:rPr>
          <w:rFonts w:ascii="Times New Roman" w:hAnsi="Times New Roman"/>
          <w:bCs/>
          <w:iCs/>
          <w:sz w:val="18"/>
          <w:szCs w:val="22"/>
          <w:lang w:val="en-GB"/>
        </w:rPr>
      </w:pPr>
    </w:p>
    <w:p w14:paraId="062B2E77" w14:textId="2C7C2138" w:rsidR="001A523B" w:rsidRPr="00DA5CA8" w:rsidRDefault="001A523B" w:rsidP="001A523B">
      <w:pPr>
        <w:ind w:left="-142"/>
        <w:jc w:val="both"/>
        <w:rPr>
          <w:rFonts w:ascii="Times New Roman" w:hAnsi="Times New Roman"/>
          <w:bCs/>
          <w:iCs/>
          <w:sz w:val="18"/>
          <w:szCs w:val="22"/>
          <w:lang w:val="en-GB"/>
        </w:rPr>
      </w:pPr>
      <w:r w:rsidRPr="00DA5CA8">
        <w:rPr>
          <w:rFonts w:ascii="Times New Roman" w:hAnsi="Times New Roman"/>
          <w:bCs/>
          <w:iCs/>
          <w:sz w:val="18"/>
          <w:szCs w:val="22"/>
          <w:lang w:val="en-GB"/>
        </w:rPr>
        <w:t>____________________________________</w:t>
      </w:r>
      <w:r w:rsidR="00556934" w:rsidRPr="00DA5CA8">
        <w:rPr>
          <w:rFonts w:ascii="Times New Roman" w:hAnsi="Times New Roman"/>
          <w:bCs/>
          <w:iCs/>
          <w:sz w:val="18"/>
          <w:szCs w:val="22"/>
          <w:lang w:val="en-GB"/>
        </w:rPr>
        <w:t>_________</w:t>
      </w:r>
      <w:r w:rsidRPr="00DA5CA8">
        <w:rPr>
          <w:rFonts w:ascii="Times New Roman" w:hAnsi="Times New Roman"/>
          <w:bCs/>
          <w:iCs/>
          <w:sz w:val="18"/>
          <w:szCs w:val="22"/>
          <w:lang w:val="en-GB"/>
        </w:rPr>
        <w:t xml:space="preserve"> </w:t>
      </w:r>
      <w:r w:rsidRPr="00DA5CA8">
        <w:rPr>
          <w:rFonts w:ascii="Times New Roman" w:hAnsi="Times New Roman"/>
          <w:bCs/>
          <w:iCs/>
          <w:sz w:val="18"/>
          <w:szCs w:val="22"/>
          <w:lang w:val="en-GB"/>
        </w:rPr>
        <w:tab/>
      </w:r>
      <w:r w:rsidRPr="00DA5CA8">
        <w:rPr>
          <w:rFonts w:ascii="Times New Roman" w:hAnsi="Times New Roman"/>
          <w:bCs/>
          <w:iCs/>
          <w:sz w:val="18"/>
          <w:szCs w:val="22"/>
          <w:lang w:val="en-GB"/>
        </w:rPr>
        <w:tab/>
        <w:t>_______________________________________</w:t>
      </w:r>
    </w:p>
    <w:p w14:paraId="41A22E39" w14:textId="4C7D53BC" w:rsidR="001A523B" w:rsidRPr="00DA5CA8" w:rsidRDefault="00340294" w:rsidP="001A523B">
      <w:pPr>
        <w:ind w:left="-142"/>
        <w:jc w:val="both"/>
        <w:rPr>
          <w:rFonts w:ascii="Times New Roman" w:hAnsi="Times New Roman"/>
          <w:bCs/>
          <w:iCs/>
          <w:sz w:val="18"/>
          <w:szCs w:val="22"/>
          <w:lang w:val="en-GB"/>
        </w:rPr>
      </w:pPr>
      <w:r w:rsidRPr="00DA5CA8">
        <w:rPr>
          <w:rFonts w:ascii="Times New Roman" w:hAnsi="Times New Roman"/>
          <w:bCs/>
          <w:iCs/>
          <w:sz w:val="18"/>
          <w:szCs w:val="22"/>
          <w:lang w:val="en-GB"/>
        </w:rPr>
        <w:t>(</w:t>
      </w:r>
      <w:r w:rsidR="00556934" w:rsidRPr="00DA5CA8">
        <w:rPr>
          <w:rFonts w:ascii="Times New Roman" w:hAnsi="Times New Roman"/>
          <w:bCs/>
          <w:iCs/>
          <w:sz w:val="18"/>
          <w:szCs w:val="22"/>
          <w:lang w:val="en-GB"/>
        </w:rPr>
        <w:t>Name and Surname of the authorized person investor</w:t>
      </w:r>
      <w:r w:rsidRPr="00DA5CA8">
        <w:rPr>
          <w:rFonts w:ascii="Times New Roman" w:hAnsi="Times New Roman"/>
          <w:bCs/>
          <w:iCs/>
          <w:sz w:val="18"/>
          <w:szCs w:val="22"/>
          <w:lang w:val="en-GB"/>
        </w:rPr>
        <w:t xml:space="preserve">) </w:t>
      </w:r>
      <w:r w:rsidRPr="00DA5CA8">
        <w:rPr>
          <w:rFonts w:ascii="Times New Roman" w:hAnsi="Times New Roman"/>
          <w:bCs/>
          <w:iCs/>
          <w:sz w:val="18"/>
          <w:szCs w:val="22"/>
          <w:lang w:val="en-GB"/>
        </w:rPr>
        <w:tab/>
      </w:r>
      <w:r w:rsidRPr="00DA5CA8">
        <w:rPr>
          <w:rFonts w:ascii="Times New Roman" w:hAnsi="Times New Roman"/>
          <w:bCs/>
          <w:iCs/>
          <w:sz w:val="18"/>
          <w:szCs w:val="22"/>
          <w:lang w:val="en-GB"/>
        </w:rPr>
        <w:tab/>
      </w:r>
      <w:r w:rsidR="00556934" w:rsidRPr="00DA5CA8">
        <w:rPr>
          <w:rFonts w:ascii="Times New Roman" w:hAnsi="Times New Roman"/>
          <w:bCs/>
          <w:iCs/>
          <w:sz w:val="18"/>
          <w:szCs w:val="22"/>
          <w:lang w:val="en-GB"/>
        </w:rPr>
        <w:t xml:space="preserve">  </w:t>
      </w:r>
      <w:r w:rsidRPr="00DA5CA8">
        <w:rPr>
          <w:rFonts w:ascii="Times New Roman" w:hAnsi="Times New Roman"/>
          <w:bCs/>
          <w:iCs/>
          <w:sz w:val="18"/>
          <w:szCs w:val="22"/>
          <w:lang w:val="en-GB"/>
        </w:rPr>
        <w:t>(</w:t>
      </w:r>
      <w:r w:rsidR="00556934" w:rsidRPr="00DA5CA8">
        <w:rPr>
          <w:rFonts w:ascii="Times New Roman" w:hAnsi="Times New Roman"/>
          <w:bCs/>
          <w:iCs/>
          <w:sz w:val="18"/>
          <w:szCs w:val="22"/>
          <w:lang w:val="en-GB"/>
        </w:rPr>
        <w:t>Signature of the authorized person investor</w:t>
      </w:r>
      <w:r w:rsidR="001A523B" w:rsidRPr="00DA5CA8">
        <w:rPr>
          <w:rFonts w:ascii="Times New Roman" w:hAnsi="Times New Roman"/>
          <w:bCs/>
          <w:iCs/>
          <w:sz w:val="18"/>
          <w:szCs w:val="22"/>
          <w:lang w:val="en-GB"/>
        </w:rPr>
        <w:t>)</w:t>
      </w:r>
    </w:p>
    <w:p w14:paraId="05D413E2" w14:textId="77777777" w:rsidR="001A523B" w:rsidRPr="00DA5CA8" w:rsidRDefault="001A523B" w:rsidP="001A523B">
      <w:pPr>
        <w:ind w:left="-142"/>
        <w:jc w:val="both"/>
        <w:rPr>
          <w:rFonts w:ascii="Times New Roman" w:hAnsi="Times New Roman"/>
          <w:bCs/>
          <w:iCs/>
          <w:sz w:val="18"/>
          <w:szCs w:val="22"/>
          <w:lang w:val="en-GB"/>
        </w:rPr>
      </w:pPr>
    </w:p>
    <w:p w14:paraId="340B6A0B" w14:textId="14FFC18F" w:rsidR="001A523B" w:rsidRPr="00DA5CA8" w:rsidRDefault="001A523B" w:rsidP="001A523B">
      <w:pPr>
        <w:ind w:left="-142"/>
        <w:jc w:val="both"/>
        <w:rPr>
          <w:rFonts w:ascii="Times New Roman" w:hAnsi="Times New Roman"/>
          <w:bCs/>
          <w:iCs/>
          <w:sz w:val="18"/>
          <w:szCs w:val="22"/>
          <w:lang w:val="en-GB"/>
        </w:rPr>
      </w:pPr>
      <w:r w:rsidRPr="00DA5CA8">
        <w:rPr>
          <w:rFonts w:ascii="Times New Roman" w:hAnsi="Times New Roman"/>
          <w:bCs/>
          <w:iCs/>
          <w:sz w:val="18"/>
          <w:szCs w:val="22"/>
          <w:lang w:val="en-GB"/>
        </w:rPr>
        <w:t>F</w:t>
      </w:r>
      <w:r w:rsidR="00556934" w:rsidRPr="00DA5CA8">
        <w:rPr>
          <w:rFonts w:ascii="Times New Roman" w:hAnsi="Times New Roman"/>
          <w:bCs/>
          <w:iCs/>
          <w:sz w:val="18"/>
          <w:szCs w:val="22"/>
          <w:lang w:val="en-GB"/>
        </w:rPr>
        <w:t>unction</w:t>
      </w:r>
      <w:r w:rsidRPr="00DA5CA8">
        <w:rPr>
          <w:rFonts w:ascii="Times New Roman" w:hAnsi="Times New Roman"/>
          <w:bCs/>
          <w:iCs/>
          <w:sz w:val="18"/>
          <w:szCs w:val="22"/>
          <w:lang w:val="en-GB"/>
        </w:rPr>
        <w:t>: ___________________________</w:t>
      </w:r>
    </w:p>
    <w:p w14:paraId="34EFF087" w14:textId="77777777" w:rsidR="001A523B" w:rsidRPr="00DA5CA8" w:rsidRDefault="001A523B" w:rsidP="001A523B">
      <w:pPr>
        <w:ind w:left="-142"/>
        <w:jc w:val="both"/>
        <w:rPr>
          <w:rFonts w:ascii="Times New Roman" w:hAnsi="Times New Roman"/>
          <w:bCs/>
          <w:iCs/>
          <w:sz w:val="18"/>
          <w:szCs w:val="22"/>
          <w:lang w:val="en-GB"/>
        </w:rPr>
      </w:pPr>
    </w:p>
    <w:p w14:paraId="73EB3E49" w14:textId="77777777" w:rsidR="001A523B" w:rsidRPr="00DA5CA8" w:rsidRDefault="001A523B" w:rsidP="001A523B">
      <w:pPr>
        <w:ind w:left="-142"/>
        <w:jc w:val="both"/>
        <w:rPr>
          <w:rFonts w:ascii="Times New Roman" w:hAnsi="Times New Roman"/>
          <w:bCs/>
          <w:iCs/>
          <w:sz w:val="18"/>
          <w:szCs w:val="22"/>
          <w:lang w:val="en-GB"/>
        </w:rPr>
      </w:pPr>
    </w:p>
    <w:p w14:paraId="71D21617" w14:textId="77777777" w:rsidR="001A523B" w:rsidRPr="00DA5CA8" w:rsidRDefault="001A523B" w:rsidP="001A523B">
      <w:pPr>
        <w:ind w:left="-142"/>
        <w:jc w:val="both"/>
        <w:rPr>
          <w:rFonts w:ascii="Times New Roman" w:hAnsi="Times New Roman"/>
          <w:bCs/>
          <w:iCs/>
          <w:sz w:val="18"/>
          <w:szCs w:val="22"/>
          <w:lang w:val="en-GB"/>
        </w:rPr>
      </w:pPr>
    </w:p>
    <w:p w14:paraId="23A651EA" w14:textId="59B3B83E" w:rsidR="001A523B" w:rsidRPr="00DA5CA8" w:rsidRDefault="001A523B" w:rsidP="001A523B">
      <w:pPr>
        <w:ind w:left="-142"/>
        <w:jc w:val="both"/>
        <w:rPr>
          <w:rFonts w:ascii="Times New Roman" w:hAnsi="Times New Roman"/>
          <w:bCs/>
          <w:iCs/>
          <w:sz w:val="18"/>
          <w:szCs w:val="22"/>
          <w:lang w:val="en-GB"/>
        </w:rPr>
      </w:pPr>
      <w:r w:rsidRPr="00DA5CA8">
        <w:rPr>
          <w:rFonts w:ascii="Times New Roman" w:hAnsi="Times New Roman"/>
          <w:bCs/>
          <w:iCs/>
          <w:sz w:val="18"/>
          <w:szCs w:val="22"/>
          <w:lang w:val="en-GB"/>
        </w:rPr>
        <w:t>____________________________________</w:t>
      </w:r>
      <w:r w:rsidR="00556934" w:rsidRPr="00DA5CA8">
        <w:rPr>
          <w:rFonts w:ascii="Times New Roman" w:hAnsi="Times New Roman"/>
          <w:bCs/>
          <w:iCs/>
          <w:sz w:val="18"/>
          <w:szCs w:val="22"/>
          <w:lang w:val="en-GB"/>
        </w:rPr>
        <w:t>_________</w:t>
      </w:r>
      <w:r w:rsidRPr="00DA5CA8">
        <w:rPr>
          <w:rFonts w:ascii="Times New Roman" w:hAnsi="Times New Roman"/>
          <w:bCs/>
          <w:iCs/>
          <w:sz w:val="18"/>
          <w:szCs w:val="22"/>
          <w:lang w:val="en-GB"/>
        </w:rPr>
        <w:t xml:space="preserve"> </w:t>
      </w:r>
      <w:r w:rsidRPr="00DA5CA8">
        <w:rPr>
          <w:rFonts w:ascii="Times New Roman" w:hAnsi="Times New Roman"/>
          <w:bCs/>
          <w:iCs/>
          <w:sz w:val="18"/>
          <w:szCs w:val="22"/>
          <w:lang w:val="en-GB"/>
        </w:rPr>
        <w:tab/>
      </w:r>
      <w:r w:rsidRPr="00DA5CA8">
        <w:rPr>
          <w:rFonts w:ascii="Times New Roman" w:hAnsi="Times New Roman"/>
          <w:bCs/>
          <w:iCs/>
          <w:sz w:val="18"/>
          <w:szCs w:val="22"/>
          <w:lang w:val="en-GB"/>
        </w:rPr>
        <w:tab/>
        <w:t>_______________________________________</w:t>
      </w:r>
    </w:p>
    <w:p w14:paraId="3EA144AA" w14:textId="4C867D3F" w:rsidR="001A523B" w:rsidRPr="00DA5CA8" w:rsidRDefault="00340294" w:rsidP="001A523B">
      <w:pPr>
        <w:ind w:left="-142"/>
        <w:jc w:val="both"/>
        <w:rPr>
          <w:rFonts w:ascii="Times New Roman" w:hAnsi="Times New Roman"/>
          <w:bCs/>
          <w:iCs/>
          <w:sz w:val="18"/>
          <w:szCs w:val="22"/>
          <w:lang w:val="en-GB"/>
        </w:rPr>
      </w:pPr>
      <w:r w:rsidRPr="00DA5CA8">
        <w:rPr>
          <w:rFonts w:ascii="Times New Roman" w:hAnsi="Times New Roman"/>
          <w:bCs/>
          <w:iCs/>
          <w:sz w:val="18"/>
          <w:szCs w:val="22"/>
          <w:lang w:val="en-GB"/>
        </w:rPr>
        <w:t>(</w:t>
      </w:r>
      <w:r w:rsidR="00556934" w:rsidRPr="00DA5CA8">
        <w:rPr>
          <w:rFonts w:ascii="Times New Roman" w:hAnsi="Times New Roman"/>
          <w:bCs/>
          <w:iCs/>
          <w:sz w:val="18"/>
          <w:szCs w:val="22"/>
          <w:lang w:val="en-GB"/>
        </w:rPr>
        <w:t>Name and Surname of the authorized person investor</w:t>
      </w:r>
      <w:r w:rsidRPr="00DA5CA8">
        <w:rPr>
          <w:rFonts w:ascii="Times New Roman" w:hAnsi="Times New Roman"/>
          <w:bCs/>
          <w:iCs/>
          <w:sz w:val="18"/>
          <w:szCs w:val="22"/>
          <w:lang w:val="en-GB"/>
        </w:rPr>
        <w:t xml:space="preserve">) </w:t>
      </w:r>
      <w:r w:rsidRPr="00DA5CA8">
        <w:rPr>
          <w:rFonts w:ascii="Times New Roman" w:hAnsi="Times New Roman"/>
          <w:bCs/>
          <w:iCs/>
          <w:sz w:val="18"/>
          <w:szCs w:val="22"/>
          <w:lang w:val="en-GB"/>
        </w:rPr>
        <w:tab/>
      </w:r>
      <w:r w:rsidRPr="00DA5CA8">
        <w:rPr>
          <w:rFonts w:ascii="Times New Roman" w:hAnsi="Times New Roman"/>
          <w:bCs/>
          <w:iCs/>
          <w:sz w:val="18"/>
          <w:szCs w:val="22"/>
          <w:lang w:val="en-GB"/>
        </w:rPr>
        <w:tab/>
      </w:r>
      <w:r w:rsidR="00556934" w:rsidRPr="00DA5CA8">
        <w:rPr>
          <w:rFonts w:ascii="Times New Roman" w:hAnsi="Times New Roman"/>
          <w:bCs/>
          <w:iCs/>
          <w:sz w:val="18"/>
          <w:szCs w:val="22"/>
          <w:lang w:val="en-GB"/>
        </w:rPr>
        <w:t xml:space="preserve">  </w:t>
      </w:r>
      <w:r w:rsidRPr="00DA5CA8">
        <w:rPr>
          <w:rFonts w:ascii="Times New Roman" w:hAnsi="Times New Roman"/>
          <w:bCs/>
          <w:iCs/>
          <w:sz w:val="18"/>
          <w:szCs w:val="22"/>
          <w:lang w:val="en-GB"/>
        </w:rPr>
        <w:t>(</w:t>
      </w:r>
      <w:r w:rsidR="00556934" w:rsidRPr="00DA5CA8">
        <w:rPr>
          <w:rFonts w:ascii="Times New Roman" w:hAnsi="Times New Roman"/>
          <w:bCs/>
          <w:iCs/>
          <w:sz w:val="18"/>
          <w:szCs w:val="22"/>
          <w:lang w:val="en-GB"/>
        </w:rPr>
        <w:t>Signature of the authorized person investor</w:t>
      </w:r>
      <w:r w:rsidR="001A523B" w:rsidRPr="00DA5CA8">
        <w:rPr>
          <w:rFonts w:ascii="Times New Roman" w:hAnsi="Times New Roman"/>
          <w:bCs/>
          <w:iCs/>
          <w:sz w:val="18"/>
          <w:szCs w:val="22"/>
          <w:lang w:val="en-GB"/>
        </w:rPr>
        <w:t>)</w:t>
      </w:r>
    </w:p>
    <w:p w14:paraId="4BD4129C" w14:textId="77777777" w:rsidR="001A523B" w:rsidRPr="00DA5CA8" w:rsidRDefault="001A523B" w:rsidP="001A523B">
      <w:pPr>
        <w:ind w:left="-142"/>
        <w:jc w:val="both"/>
        <w:rPr>
          <w:rFonts w:ascii="Times New Roman" w:hAnsi="Times New Roman"/>
          <w:bCs/>
          <w:iCs/>
          <w:sz w:val="18"/>
          <w:szCs w:val="22"/>
          <w:lang w:val="en-GB"/>
        </w:rPr>
      </w:pPr>
    </w:p>
    <w:p w14:paraId="638046EE" w14:textId="694D96E4" w:rsidR="001A523B" w:rsidRPr="00DA5CA8" w:rsidRDefault="00556934" w:rsidP="00F64D46">
      <w:pPr>
        <w:ind w:left="-142"/>
        <w:jc w:val="both"/>
        <w:rPr>
          <w:rFonts w:ascii="Times New Roman" w:hAnsi="Times New Roman"/>
          <w:sz w:val="18"/>
          <w:szCs w:val="22"/>
          <w:lang w:val="en-GB"/>
        </w:rPr>
      </w:pPr>
      <w:r w:rsidRPr="00DA5CA8">
        <w:rPr>
          <w:rFonts w:ascii="Times New Roman" w:hAnsi="Times New Roman"/>
          <w:bCs/>
          <w:iCs/>
          <w:sz w:val="18"/>
          <w:szCs w:val="22"/>
          <w:lang w:val="en-GB"/>
        </w:rPr>
        <w:t>Function</w:t>
      </w:r>
      <w:r w:rsidR="001A523B" w:rsidRPr="00DA5CA8">
        <w:rPr>
          <w:rFonts w:ascii="Times New Roman" w:hAnsi="Times New Roman"/>
          <w:bCs/>
          <w:iCs/>
          <w:sz w:val="18"/>
          <w:szCs w:val="22"/>
          <w:lang w:val="en-GB"/>
        </w:rPr>
        <w:t>: ___________________________</w:t>
      </w:r>
    </w:p>
    <w:sectPr w:rsidR="001A523B" w:rsidRPr="00DA5CA8" w:rsidSect="00BA19D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51AD" w14:textId="77777777" w:rsidR="003E571E" w:rsidRDefault="003E571E" w:rsidP="00883DB0">
      <w:r>
        <w:separator/>
      </w:r>
    </w:p>
  </w:endnote>
  <w:endnote w:type="continuationSeparator" w:id="0">
    <w:p w14:paraId="5EEB50FA" w14:textId="77777777" w:rsidR="003E571E" w:rsidRDefault="003E571E" w:rsidP="0088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B7D4" w14:textId="77777777" w:rsidR="00883DB0" w:rsidRDefault="00883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D973" w14:textId="77777777" w:rsidR="00883DB0" w:rsidRDefault="00883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EC7C" w14:textId="77777777" w:rsidR="00883DB0" w:rsidRDefault="00883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4F9B" w14:textId="77777777" w:rsidR="003E571E" w:rsidRDefault="003E571E" w:rsidP="00883DB0">
      <w:r>
        <w:separator/>
      </w:r>
    </w:p>
  </w:footnote>
  <w:footnote w:type="continuationSeparator" w:id="0">
    <w:p w14:paraId="1C7B41BC" w14:textId="77777777" w:rsidR="003E571E" w:rsidRDefault="003E571E" w:rsidP="0088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291B" w14:textId="77777777" w:rsidR="00883DB0" w:rsidRDefault="00883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67D7" w14:textId="77777777" w:rsidR="00883DB0" w:rsidRDefault="00883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6523" w14:textId="77777777" w:rsidR="00883DB0" w:rsidRDefault="00883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99A"/>
    <w:multiLevelType w:val="hybridMultilevel"/>
    <w:tmpl w:val="327ABB8A"/>
    <w:lvl w:ilvl="0" w:tplc="243EE3A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309F"/>
    <w:multiLevelType w:val="multilevel"/>
    <w:tmpl w:val="B9660906"/>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0A1C32"/>
    <w:multiLevelType w:val="hybridMultilevel"/>
    <w:tmpl w:val="880A8ACC"/>
    <w:lvl w:ilvl="0" w:tplc="EFC8549C">
      <w:start w:val="1"/>
      <w:numFmt w:val="lowerRoman"/>
      <w:lvlText w:val="(%1)"/>
      <w:lvlJc w:val="left"/>
      <w:pPr>
        <w:ind w:left="128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BA46AC">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10C78A8"/>
    <w:multiLevelType w:val="multilevel"/>
    <w:tmpl w:val="0D24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B47FE"/>
    <w:multiLevelType w:val="hybridMultilevel"/>
    <w:tmpl w:val="88080854"/>
    <w:lvl w:ilvl="0" w:tplc="041A0001">
      <w:start w:val="1"/>
      <w:numFmt w:val="bullet"/>
      <w:lvlText w:val=""/>
      <w:lvlJc w:val="left"/>
      <w:pPr>
        <w:ind w:left="720" w:hanging="360"/>
      </w:pPr>
      <w:rPr>
        <w:rFonts w:ascii="Symbol" w:hAnsi="Symbol" w:hint="default"/>
      </w:rPr>
    </w:lvl>
    <w:lvl w:ilvl="1" w:tplc="EFFEA98A">
      <w:start w:val="1"/>
      <w:numFmt w:val="bullet"/>
      <w:pStyle w:val="Style5"/>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2094F16"/>
    <w:multiLevelType w:val="multilevel"/>
    <w:tmpl w:val="25126EDA"/>
    <w:lvl w:ilvl="0">
      <w:start w:val="1"/>
      <w:numFmt w:val="upperLetter"/>
      <w:lvlText w:val="%1"/>
      <w:lvlJc w:val="left"/>
      <w:pPr>
        <w:ind w:left="360" w:hanging="360"/>
      </w:pPr>
      <w:rPr>
        <w:rFonts w:hint="default"/>
      </w:rPr>
    </w:lvl>
    <w:lvl w:ilvl="1">
      <w:start w:val="1"/>
      <w:numFmt w:val="decimal"/>
      <w:pStyle w:val="Listparagpraph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C8A12D8"/>
    <w:multiLevelType w:val="hybridMultilevel"/>
    <w:tmpl w:val="2A4CFE92"/>
    <w:lvl w:ilvl="0" w:tplc="AACA751A">
      <w:start w:val="1"/>
      <w:numFmt w:val="lowerLetter"/>
      <w:pStyle w:val="ListParagraph"/>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F86A48"/>
    <w:multiLevelType w:val="hybridMultilevel"/>
    <w:tmpl w:val="8F5EA804"/>
    <w:lvl w:ilvl="0" w:tplc="1640F9C8">
      <w:start w:val="1"/>
      <w:numFmt w:val="decimal"/>
      <w:pStyle w:val="Heading2"/>
      <w:lvlText w:val="%1."/>
      <w:lvlJc w:val="left"/>
      <w:pPr>
        <w:ind w:left="720" w:hanging="360"/>
      </w:pPr>
      <w:rPr>
        <w:rFonts w:hint="default"/>
        <w:u w:color="13D3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2"/>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5"/>
  </w:num>
  <w:num w:numId="23">
    <w:abstractNumId w:val="5"/>
  </w:num>
  <w:num w:numId="24">
    <w:abstractNumId w:val="5"/>
  </w:num>
  <w:num w:numId="25">
    <w:abstractNumId w:val="5"/>
  </w:num>
  <w:num w:numId="26">
    <w:abstractNumId w:val="5"/>
  </w:num>
  <w:num w:numId="27">
    <w:abstractNumId w:val="2"/>
  </w:num>
  <w:num w:numId="28">
    <w:abstractNumId w:val="2"/>
  </w:num>
  <w:num w:numId="29">
    <w:abstractNumId w:val="4"/>
  </w:num>
  <w:num w:numId="30">
    <w:abstractNumId w:val="0"/>
  </w:num>
  <w:num w:numId="31">
    <w:abstractNumId w:val="7"/>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466"/>
    <w:rsid w:val="00063CBD"/>
    <w:rsid w:val="000870C6"/>
    <w:rsid w:val="000C02F5"/>
    <w:rsid w:val="00111730"/>
    <w:rsid w:val="00196237"/>
    <w:rsid w:val="001A523B"/>
    <w:rsid w:val="001E2AF9"/>
    <w:rsid w:val="00225E59"/>
    <w:rsid w:val="002660AD"/>
    <w:rsid w:val="00291466"/>
    <w:rsid w:val="00295583"/>
    <w:rsid w:val="002E65ED"/>
    <w:rsid w:val="003371FB"/>
    <w:rsid w:val="00340294"/>
    <w:rsid w:val="00372E94"/>
    <w:rsid w:val="003A3562"/>
    <w:rsid w:val="003B33EF"/>
    <w:rsid w:val="003E571E"/>
    <w:rsid w:val="004035FB"/>
    <w:rsid w:val="00407D0C"/>
    <w:rsid w:val="00422397"/>
    <w:rsid w:val="00426F2E"/>
    <w:rsid w:val="00450DAF"/>
    <w:rsid w:val="004644DB"/>
    <w:rsid w:val="004810A9"/>
    <w:rsid w:val="004A211D"/>
    <w:rsid w:val="004C1CB9"/>
    <w:rsid w:val="004C1F66"/>
    <w:rsid w:val="005338A7"/>
    <w:rsid w:val="00556934"/>
    <w:rsid w:val="00571266"/>
    <w:rsid w:val="00575C72"/>
    <w:rsid w:val="006111AD"/>
    <w:rsid w:val="006174A6"/>
    <w:rsid w:val="00624569"/>
    <w:rsid w:val="00625610"/>
    <w:rsid w:val="00677F47"/>
    <w:rsid w:val="00684B94"/>
    <w:rsid w:val="00697F0C"/>
    <w:rsid w:val="006A711F"/>
    <w:rsid w:val="006B77E6"/>
    <w:rsid w:val="006D7F1E"/>
    <w:rsid w:val="006F29D3"/>
    <w:rsid w:val="00705F37"/>
    <w:rsid w:val="007129AC"/>
    <w:rsid w:val="00745F56"/>
    <w:rsid w:val="0076493E"/>
    <w:rsid w:val="00775CFA"/>
    <w:rsid w:val="00794204"/>
    <w:rsid w:val="007B047F"/>
    <w:rsid w:val="007B17C1"/>
    <w:rsid w:val="0081302E"/>
    <w:rsid w:val="00883DB0"/>
    <w:rsid w:val="008E4D43"/>
    <w:rsid w:val="00927795"/>
    <w:rsid w:val="009307C7"/>
    <w:rsid w:val="0094172E"/>
    <w:rsid w:val="009463B5"/>
    <w:rsid w:val="00950BE9"/>
    <w:rsid w:val="0095783E"/>
    <w:rsid w:val="0098530D"/>
    <w:rsid w:val="00996149"/>
    <w:rsid w:val="009A57FD"/>
    <w:rsid w:val="009A6DE9"/>
    <w:rsid w:val="009B6288"/>
    <w:rsid w:val="009C4694"/>
    <w:rsid w:val="009F627B"/>
    <w:rsid w:val="00A12A57"/>
    <w:rsid w:val="00A355CC"/>
    <w:rsid w:val="00A570C5"/>
    <w:rsid w:val="00A67A31"/>
    <w:rsid w:val="00A95157"/>
    <w:rsid w:val="00A97428"/>
    <w:rsid w:val="00AA3B82"/>
    <w:rsid w:val="00B3340A"/>
    <w:rsid w:val="00B37B3F"/>
    <w:rsid w:val="00B56CCC"/>
    <w:rsid w:val="00B6396A"/>
    <w:rsid w:val="00B64A04"/>
    <w:rsid w:val="00B70392"/>
    <w:rsid w:val="00BA19D6"/>
    <w:rsid w:val="00BA208E"/>
    <w:rsid w:val="00BA3C28"/>
    <w:rsid w:val="00BB5066"/>
    <w:rsid w:val="00C21805"/>
    <w:rsid w:val="00C22523"/>
    <w:rsid w:val="00C237A4"/>
    <w:rsid w:val="00C3569A"/>
    <w:rsid w:val="00C615C5"/>
    <w:rsid w:val="00C90FA5"/>
    <w:rsid w:val="00CD238C"/>
    <w:rsid w:val="00D34616"/>
    <w:rsid w:val="00D3503E"/>
    <w:rsid w:val="00D35080"/>
    <w:rsid w:val="00D37708"/>
    <w:rsid w:val="00D570E2"/>
    <w:rsid w:val="00D7561E"/>
    <w:rsid w:val="00DA5CA8"/>
    <w:rsid w:val="00DD6664"/>
    <w:rsid w:val="00E00AF8"/>
    <w:rsid w:val="00E47ADD"/>
    <w:rsid w:val="00E90D90"/>
    <w:rsid w:val="00EA2EA9"/>
    <w:rsid w:val="00F039F5"/>
    <w:rsid w:val="00F31119"/>
    <w:rsid w:val="00F40653"/>
    <w:rsid w:val="00F64D46"/>
    <w:rsid w:val="00F64F13"/>
    <w:rsid w:val="00F84855"/>
    <w:rsid w:val="00F86186"/>
    <w:rsid w:val="00F9014F"/>
    <w:rsid w:val="00FC4C1B"/>
    <w:rsid w:val="00FC6EFD"/>
    <w:rsid w:val="00FD3E68"/>
    <w:rsid w:val="00FE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C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466"/>
    <w:rPr>
      <w:rFonts w:ascii="Verdana" w:hAnsi="Verdana"/>
      <w:lang w:val="hr-HR" w:eastAsia="hr-HR"/>
    </w:rPr>
  </w:style>
  <w:style w:type="paragraph" w:styleId="Heading1">
    <w:name w:val="heading 1"/>
    <w:basedOn w:val="Normal"/>
    <w:next w:val="Normal"/>
    <w:link w:val="Heading1Char"/>
    <w:qFormat/>
    <w:rsid w:val="001E2AF9"/>
    <w:pPr>
      <w:keepNext/>
      <w:numPr>
        <w:numId w:val="30"/>
      </w:numPr>
      <w:spacing w:before="240" w:after="60"/>
      <w:outlineLvl w:val="0"/>
    </w:pPr>
    <w:rPr>
      <w:rFonts w:cs="Arial"/>
      <w:b/>
      <w:bCs/>
      <w:kern w:val="32"/>
    </w:rPr>
  </w:style>
  <w:style w:type="paragraph" w:styleId="Heading2">
    <w:name w:val="heading 2"/>
    <w:basedOn w:val="Normal"/>
    <w:next w:val="Normal"/>
    <w:link w:val="Heading2Char"/>
    <w:qFormat/>
    <w:rsid w:val="001E2AF9"/>
    <w:pPr>
      <w:keepNext/>
      <w:numPr>
        <w:numId w:val="31"/>
      </w:numPr>
      <w:spacing w:before="240" w:after="60"/>
      <w:outlineLvl w:val="1"/>
    </w:pPr>
    <w:rPr>
      <w:rFonts w:cs="Arial"/>
      <w:bCs/>
      <w:iCs/>
      <w:u w:val="single"/>
    </w:rPr>
  </w:style>
  <w:style w:type="paragraph" w:styleId="Heading3">
    <w:name w:val="heading 3"/>
    <w:basedOn w:val="Normal"/>
    <w:next w:val="Normal"/>
    <w:link w:val="Heading3Char"/>
    <w:semiHidden/>
    <w:unhideWhenUsed/>
    <w:qFormat/>
    <w:rsid w:val="0062561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2561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2561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2561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1E2AF9"/>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semiHidden/>
    <w:unhideWhenUsed/>
    <w:qFormat/>
    <w:rsid w:val="0062561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62561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praph2">
    <w:name w:val="List paragpraph 2"/>
    <w:basedOn w:val="ListParagraph"/>
    <w:link w:val="Listparagpraph2Char"/>
    <w:rsid w:val="00625610"/>
    <w:pPr>
      <w:numPr>
        <w:ilvl w:val="1"/>
        <w:numId w:val="2"/>
      </w:numPr>
      <w:tabs>
        <w:tab w:val="left" w:pos="1701"/>
      </w:tabs>
      <w:ind w:left="1701" w:hanging="567"/>
    </w:pPr>
  </w:style>
  <w:style w:type="character" w:customStyle="1" w:styleId="Listparagpraph2Char">
    <w:name w:val="List paragpraph 2 Char"/>
    <w:basedOn w:val="ListParagraphChar"/>
    <w:link w:val="Listparagpraph2"/>
    <w:rsid w:val="00625610"/>
    <w:rPr>
      <w:rFonts w:ascii="Verdana" w:eastAsia="Times" w:hAnsi="Verdana"/>
      <w:lang w:val="hr-HR" w:eastAsia="hr-HR"/>
    </w:rPr>
  </w:style>
  <w:style w:type="paragraph" w:styleId="ListParagraph">
    <w:name w:val="List Paragraph"/>
    <w:basedOn w:val="Normal"/>
    <w:link w:val="ListParagraphChar"/>
    <w:uiPriority w:val="34"/>
    <w:qFormat/>
    <w:rsid w:val="001E2AF9"/>
    <w:pPr>
      <w:numPr>
        <w:numId w:val="32"/>
      </w:numPr>
      <w:spacing w:before="120" w:after="120" w:line="360" w:lineRule="auto"/>
      <w:jc w:val="both"/>
    </w:pPr>
  </w:style>
  <w:style w:type="character" w:customStyle="1" w:styleId="Heading1Char">
    <w:name w:val="Heading 1 Char"/>
    <w:link w:val="Heading1"/>
    <w:rsid w:val="00E90D90"/>
    <w:rPr>
      <w:rFonts w:ascii="Verdana" w:eastAsia="Times" w:hAnsi="Verdana" w:cs="Arial"/>
      <w:b/>
      <w:bCs/>
      <w:kern w:val="32"/>
      <w:lang w:val="hr-HR" w:eastAsia="hr-HR"/>
    </w:rPr>
  </w:style>
  <w:style w:type="character" w:customStyle="1" w:styleId="Heading2Char">
    <w:name w:val="Heading 2 Char"/>
    <w:link w:val="Heading2"/>
    <w:rsid w:val="00E90D90"/>
    <w:rPr>
      <w:rFonts w:ascii="Verdana" w:eastAsia="Times" w:hAnsi="Verdana" w:cs="Arial"/>
      <w:bCs/>
      <w:iCs/>
      <w:u w:val="single"/>
      <w:lang w:val="hr-HR" w:eastAsia="hr-HR"/>
    </w:rPr>
  </w:style>
  <w:style w:type="character" w:customStyle="1" w:styleId="Heading3Char">
    <w:name w:val="Heading 3 Char"/>
    <w:link w:val="Heading3"/>
    <w:semiHidden/>
    <w:rsid w:val="00625610"/>
    <w:rPr>
      <w:rFonts w:asciiTheme="majorHAnsi" w:eastAsiaTheme="majorEastAsia" w:hAnsiTheme="majorHAnsi" w:cstheme="majorBidi"/>
      <w:b/>
      <w:bCs/>
      <w:sz w:val="26"/>
      <w:szCs w:val="26"/>
      <w:lang w:val="hr-HR" w:eastAsia="hr-HR"/>
    </w:rPr>
  </w:style>
  <w:style w:type="character" w:customStyle="1" w:styleId="Heading4Char">
    <w:name w:val="Heading 4 Char"/>
    <w:link w:val="Heading4"/>
    <w:semiHidden/>
    <w:rsid w:val="00625610"/>
    <w:rPr>
      <w:rFonts w:asciiTheme="minorHAnsi" w:eastAsiaTheme="minorEastAsia" w:hAnsiTheme="minorHAnsi" w:cstheme="minorBidi"/>
      <w:b/>
      <w:bCs/>
      <w:sz w:val="28"/>
      <w:szCs w:val="28"/>
      <w:lang w:val="hr-HR" w:eastAsia="hr-HR"/>
    </w:rPr>
  </w:style>
  <w:style w:type="character" w:customStyle="1" w:styleId="Heading5Char">
    <w:name w:val="Heading 5 Char"/>
    <w:link w:val="Heading5"/>
    <w:semiHidden/>
    <w:rsid w:val="00625610"/>
    <w:rPr>
      <w:rFonts w:asciiTheme="minorHAnsi" w:eastAsiaTheme="minorEastAsia" w:hAnsiTheme="minorHAnsi" w:cstheme="minorBidi"/>
      <w:b/>
      <w:bCs/>
      <w:i/>
      <w:iCs/>
      <w:sz w:val="26"/>
      <w:szCs w:val="26"/>
      <w:lang w:val="hr-HR" w:eastAsia="hr-HR"/>
    </w:rPr>
  </w:style>
  <w:style w:type="character" w:customStyle="1" w:styleId="Heading6Char">
    <w:name w:val="Heading 6 Char"/>
    <w:link w:val="Heading6"/>
    <w:semiHidden/>
    <w:rsid w:val="00625610"/>
    <w:rPr>
      <w:rFonts w:asciiTheme="minorHAnsi" w:eastAsiaTheme="minorEastAsia" w:hAnsiTheme="minorHAnsi" w:cstheme="minorBidi"/>
      <w:b/>
      <w:bCs/>
      <w:sz w:val="22"/>
      <w:szCs w:val="22"/>
      <w:lang w:val="hr-HR" w:eastAsia="hr-HR"/>
    </w:rPr>
  </w:style>
  <w:style w:type="character" w:customStyle="1" w:styleId="Heading8Char">
    <w:name w:val="Heading 8 Char"/>
    <w:link w:val="Heading8"/>
    <w:semiHidden/>
    <w:rsid w:val="00625610"/>
    <w:rPr>
      <w:rFonts w:asciiTheme="minorHAnsi" w:eastAsiaTheme="minorEastAsia" w:hAnsiTheme="minorHAnsi" w:cstheme="minorBidi"/>
      <w:i/>
      <w:iCs/>
      <w:sz w:val="24"/>
      <w:szCs w:val="24"/>
      <w:lang w:val="hr-HR" w:eastAsia="hr-HR"/>
    </w:rPr>
  </w:style>
  <w:style w:type="character" w:customStyle="1" w:styleId="Heading9Char">
    <w:name w:val="Heading 9 Char"/>
    <w:link w:val="Heading9"/>
    <w:semiHidden/>
    <w:rsid w:val="00625610"/>
    <w:rPr>
      <w:rFonts w:asciiTheme="majorHAnsi" w:eastAsiaTheme="majorEastAsia" w:hAnsiTheme="majorHAnsi" w:cstheme="majorBidi"/>
      <w:sz w:val="22"/>
      <w:szCs w:val="22"/>
      <w:lang w:val="hr-HR" w:eastAsia="hr-HR"/>
    </w:rPr>
  </w:style>
  <w:style w:type="paragraph" w:styleId="Title">
    <w:name w:val="Title"/>
    <w:basedOn w:val="Normal"/>
    <w:next w:val="Normal"/>
    <w:link w:val="TitleChar"/>
    <w:qFormat/>
    <w:rsid w:val="001E2AF9"/>
    <w:pPr>
      <w:spacing w:before="240" w:after="60"/>
      <w:jc w:val="center"/>
      <w:outlineLvl w:val="0"/>
    </w:pPr>
    <w:rPr>
      <w:rFonts w:ascii="Cambria" w:eastAsiaTheme="majorEastAsia" w:hAnsi="Cambria" w:cstheme="majorBidi"/>
      <w:b/>
      <w:bCs/>
      <w:kern w:val="28"/>
      <w:sz w:val="32"/>
      <w:szCs w:val="32"/>
      <w:lang w:val="en-US"/>
    </w:rPr>
  </w:style>
  <w:style w:type="character" w:customStyle="1" w:styleId="TitleChar">
    <w:name w:val="Title Char"/>
    <w:link w:val="Title"/>
    <w:rsid w:val="001E2AF9"/>
    <w:rPr>
      <w:rFonts w:ascii="Cambria" w:eastAsiaTheme="majorEastAsia" w:hAnsi="Cambria" w:cstheme="majorBidi"/>
      <w:b/>
      <w:bCs/>
      <w:kern w:val="28"/>
      <w:sz w:val="32"/>
      <w:szCs w:val="32"/>
      <w:lang w:eastAsia="hr-HR"/>
    </w:rPr>
  </w:style>
  <w:style w:type="character" w:customStyle="1" w:styleId="ListParagraphChar">
    <w:name w:val="List Paragraph Char"/>
    <w:link w:val="ListParagraph"/>
    <w:uiPriority w:val="34"/>
    <w:rsid w:val="00625610"/>
    <w:rPr>
      <w:rFonts w:ascii="Verdana" w:eastAsia="Times" w:hAnsi="Verdana"/>
      <w:lang w:val="hr-HR" w:eastAsia="hr-HR"/>
    </w:rPr>
  </w:style>
  <w:style w:type="paragraph" w:styleId="IntenseQuote">
    <w:name w:val="Intense Quote"/>
    <w:basedOn w:val="Normal"/>
    <w:next w:val="Normal"/>
    <w:link w:val="IntenseQuoteChar"/>
    <w:uiPriority w:val="30"/>
    <w:qFormat/>
    <w:rsid w:val="001E2AF9"/>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30"/>
    <w:rsid w:val="001E2AF9"/>
    <w:rPr>
      <w:rFonts w:ascii="Verdana" w:eastAsia="Times" w:hAnsi="Verdana"/>
      <w:b/>
      <w:bCs/>
      <w:i/>
      <w:iCs/>
      <w:color w:val="4F81BD"/>
      <w:lang w:eastAsia="hr-HR"/>
    </w:rPr>
  </w:style>
  <w:style w:type="character" w:styleId="SubtleReference">
    <w:name w:val="Subtle Reference"/>
    <w:uiPriority w:val="31"/>
    <w:qFormat/>
    <w:rsid w:val="001E2AF9"/>
    <w:rPr>
      <w:smallCaps/>
      <w:color w:val="C0504D"/>
      <w:u w:val="single"/>
    </w:rPr>
  </w:style>
  <w:style w:type="character" w:styleId="IntenseReference">
    <w:name w:val="Intense Reference"/>
    <w:uiPriority w:val="32"/>
    <w:qFormat/>
    <w:rsid w:val="001E2AF9"/>
    <w:rPr>
      <w:b/>
      <w:bCs/>
      <w:smallCaps/>
      <w:color w:val="C0504D"/>
      <w:spacing w:val="5"/>
      <w:u w:val="single"/>
    </w:rPr>
  </w:style>
  <w:style w:type="character" w:styleId="BookTitle">
    <w:name w:val="Book Title"/>
    <w:uiPriority w:val="33"/>
    <w:qFormat/>
    <w:rsid w:val="001E2AF9"/>
    <w:rPr>
      <w:b/>
      <w:bCs/>
      <w:smallCaps/>
      <w:spacing w:val="5"/>
    </w:rPr>
  </w:style>
  <w:style w:type="character" w:customStyle="1" w:styleId="Heading7Char">
    <w:name w:val="Heading 7 Char"/>
    <w:link w:val="Heading7"/>
    <w:rsid w:val="00E90D90"/>
    <w:rPr>
      <w:rFonts w:eastAsia="Times"/>
      <w:sz w:val="24"/>
      <w:szCs w:val="24"/>
      <w:lang w:val="hr-HR"/>
    </w:rPr>
  </w:style>
  <w:style w:type="character" w:styleId="Strong">
    <w:name w:val="Strong"/>
    <w:qFormat/>
    <w:rsid w:val="00625610"/>
    <w:rPr>
      <w:b/>
      <w:bCs/>
    </w:rPr>
  </w:style>
  <w:style w:type="paragraph" w:customStyle="1" w:styleId="Body3">
    <w:name w:val="Body 3"/>
    <w:basedOn w:val="Normal"/>
    <w:link w:val="Body3Char"/>
    <w:rsid w:val="00E90D90"/>
    <w:pPr>
      <w:spacing w:after="210" w:line="264" w:lineRule="auto"/>
      <w:ind w:left="1418"/>
    </w:pPr>
    <w:rPr>
      <w:rFonts w:ascii="Arial" w:eastAsia="Arial Unicode MS" w:hAnsi="Arial"/>
      <w:sz w:val="21"/>
      <w:szCs w:val="21"/>
      <w:lang w:eastAsia="en-GB"/>
    </w:rPr>
  </w:style>
  <w:style w:type="character" w:customStyle="1" w:styleId="Body3Char">
    <w:name w:val="Body 3 Char"/>
    <w:link w:val="Body3"/>
    <w:rsid w:val="00E90D90"/>
    <w:rPr>
      <w:rFonts w:ascii="Arial" w:eastAsia="Arial Unicode MS" w:hAnsi="Arial"/>
      <w:sz w:val="21"/>
      <w:szCs w:val="21"/>
      <w:lang w:val="en-GB" w:eastAsia="en-GB"/>
    </w:rPr>
  </w:style>
  <w:style w:type="paragraph" w:styleId="FootnoteText">
    <w:name w:val="footnote text"/>
    <w:basedOn w:val="Normal"/>
    <w:link w:val="FootnoteTextChar"/>
    <w:uiPriority w:val="99"/>
    <w:rsid w:val="00E90D90"/>
    <w:rPr>
      <w:rFonts w:eastAsia="Times New Roman"/>
      <w:sz w:val="16"/>
    </w:rPr>
  </w:style>
  <w:style w:type="character" w:customStyle="1" w:styleId="FootnoteTextChar">
    <w:name w:val="Footnote Text Char"/>
    <w:link w:val="FootnoteText"/>
    <w:uiPriority w:val="99"/>
    <w:rsid w:val="00E90D90"/>
    <w:rPr>
      <w:rFonts w:ascii="Verdana" w:eastAsia="Times New Roman" w:hAnsi="Verdana"/>
      <w:sz w:val="16"/>
      <w:lang w:val="en-GB"/>
    </w:rPr>
  </w:style>
  <w:style w:type="paragraph" w:styleId="BodyText">
    <w:name w:val="Body Text"/>
    <w:basedOn w:val="Normal"/>
    <w:link w:val="BodyTextChar"/>
    <w:rsid w:val="00E90D90"/>
    <w:pPr>
      <w:tabs>
        <w:tab w:val="right" w:leader="hyphen" w:pos="9072"/>
      </w:tabs>
      <w:ind w:left="1134" w:hanging="567"/>
    </w:pPr>
    <w:rPr>
      <w:rFonts w:eastAsia="Times New Roman"/>
    </w:rPr>
  </w:style>
  <w:style w:type="character" w:customStyle="1" w:styleId="BodyTextChar">
    <w:name w:val="Body Text Char"/>
    <w:link w:val="BodyText"/>
    <w:rsid w:val="00E90D90"/>
    <w:rPr>
      <w:rFonts w:ascii="Verdana" w:eastAsia="Times New Roman" w:hAnsi="Verdana"/>
      <w:lang w:val="en-GB"/>
    </w:rPr>
  </w:style>
  <w:style w:type="paragraph" w:styleId="BodyText2">
    <w:name w:val="Body Text 2"/>
    <w:basedOn w:val="BodyText"/>
    <w:link w:val="BodyText2Char"/>
    <w:rsid w:val="00E90D90"/>
    <w:pPr>
      <w:ind w:left="1701"/>
    </w:pPr>
  </w:style>
  <w:style w:type="character" w:customStyle="1" w:styleId="BodyText2Char">
    <w:name w:val="Body Text 2 Char"/>
    <w:link w:val="BodyText2"/>
    <w:rsid w:val="00E90D90"/>
    <w:rPr>
      <w:rFonts w:ascii="Verdana" w:eastAsia="Times New Roman" w:hAnsi="Verdana"/>
      <w:lang w:val="en-GB"/>
    </w:rPr>
  </w:style>
  <w:style w:type="paragraph" w:styleId="BodyText3">
    <w:name w:val="Body Text 3"/>
    <w:basedOn w:val="BodyText2"/>
    <w:link w:val="BodyText3Char"/>
    <w:rsid w:val="00E90D90"/>
    <w:pPr>
      <w:tabs>
        <w:tab w:val="left" w:pos="2552"/>
      </w:tabs>
      <w:ind w:left="2552" w:hanging="851"/>
    </w:pPr>
  </w:style>
  <w:style w:type="character" w:customStyle="1" w:styleId="BodyText3Char">
    <w:name w:val="Body Text 3 Char"/>
    <w:link w:val="BodyText3"/>
    <w:rsid w:val="00E90D90"/>
    <w:rPr>
      <w:rFonts w:ascii="Verdana" w:eastAsia="Times New Roman" w:hAnsi="Verdana"/>
      <w:lang w:val="en-GB"/>
    </w:rPr>
  </w:style>
  <w:style w:type="paragraph" w:styleId="Quote">
    <w:name w:val="Quote"/>
    <w:basedOn w:val="Normal"/>
    <w:next w:val="Normal"/>
    <w:link w:val="QuoteChar"/>
    <w:uiPriority w:val="29"/>
    <w:qFormat/>
    <w:rsid w:val="00E90D90"/>
    <w:rPr>
      <w:i/>
      <w:iCs/>
      <w:color w:val="000000" w:themeColor="text1"/>
    </w:rPr>
  </w:style>
  <w:style w:type="character" w:customStyle="1" w:styleId="QuoteChar">
    <w:name w:val="Quote Char"/>
    <w:link w:val="Quote"/>
    <w:uiPriority w:val="29"/>
    <w:rsid w:val="00E90D90"/>
    <w:rPr>
      <w:rFonts w:ascii="Verdana" w:eastAsia="Times" w:hAnsi="Verdana"/>
      <w:i/>
      <w:iCs/>
      <w:color w:val="000000" w:themeColor="text1"/>
      <w:lang w:val="hr-HR" w:eastAsia="hr-HR"/>
    </w:rPr>
  </w:style>
  <w:style w:type="paragraph" w:customStyle="1" w:styleId="Style5">
    <w:name w:val="Style5"/>
    <w:basedOn w:val="ListParagraph"/>
    <w:rsid w:val="00625610"/>
    <w:pPr>
      <w:numPr>
        <w:ilvl w:val="1"/>
        <w:numId w:val="29"/>
      </w:numPr>
      <w:tabs>
        <w:tab w:val="left" w:pos="535"/>
        <w:tab w:val="left" w:pos="570"/>
        <w:tab w:val="left" w:pos="1137"/>
      </w:tabs>
      <w:spacing w:before="0" w:after="0" w:line="240" w:lineRule="auto"/>
      <w:contextualSpacing/>
    </w:pPr>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625610"/>
    <w:pPr>
      <w:numPr>
        <w:numId w:val="0"/>
      </w:numPr>
      <w:outlineLvl w:val="9"/>
    </w:pPr>
    <w:rPr>
      <w:rFonts w:asciiTheme="majorHAnsi" w:eastAsiaTheme="majorEastAsia" w:hAnsiTheme="majorHAnsi" w:cstheme="majorBidi"/>
      <w:sz w:val="32"/>
      <w:szCs w:val="32"/>
    </w:rPr>
  </w:style>
  <w:style w:type="table" w:styleId="TableGrid">
    <w:name w:val="Table Grid"/>
    <w:basedOn w:val="TableNormal"/>
    <w:uiPriority w:val="59"/>
    <w:rsid w:val="0029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466"/>
    <w:rPr>
      <w:rFonts w:ascii="Tahoma" w:hAnsi="Tahoma" w:cs="Tahoma"/>
      <w:sz w:val="16"/>
      <w:szCs w:val="16"/>
    </w:rPr>
  </w:style>
  <w:style w:type="character" w:customStyle="1" w:styleId="BalloonTextChar">
    <w:name w:val="Balloon Text Char"/>
    <w:basedOn w:val="DefaultParagraphFont"/>
    <w:link w:val="BalloonText"/>
    <w:uiPriority w:val="99"/>
    <w:semiHidden/>
    <w:rsid w:val="00291466"/>
    <w:rPr>
      <w:rFonts w:ascii="Tahoma" w:hAnsi="Tahoma" w:cs="Tahoma"/>
      <w:sz w:val="16"/>
      <w:szCs w:val="16"/>
      <w:lang w:val="hr-HR" w:eastAsia="hr-HR"/>
    </w:rPr>
  </w:style>
  <w:style w:type="paragraph" w:styleId="Header">
    <w:name w:val="header"/>
    <w:basedOn w:val="Normal"/>
    <w:link w:val="HeaderChar"/>
    <w:uiPriority w:val="99"/>
    <w:unhideWhenUsed/>
    <w:rsid w:val="00883DB0"/>
    <w:pPr>
      <w:tabs>
        <w:tab w:val="center" w:pos="4536"/>
        <w:tab w:val="right" w:pos="9072"/>
      </w:tabs>
    </w:pPr>
  </w:style>
  <w:style w:type="character" w:customStyle="1" w:styleId="HeaderChar">
    <w:name w:val="Header Char"/>
    <w:basedOn w:val="DefaultParagraphFont"/>
    <w:link w:val="Header"/>
    <w:uiPriority w:val="99"/>
    <w:rsid w:val="00883DB0"/>
    <w:rPr>
      <w:rFonts w:ascii="Verdana" w:hAnsi="Verdana"/>
      <w:lang w:val="hr-HR" w:eastAsia="hr-HR"/>
    </w:rPr>
  </w:style>
  <w:style w:type="paragraph" w:styleId="Footer">
    <w:name w:val="footer"/>
    <w:basedOn w:val="Normal"/>
    <w:link w:val="FooterChar"/>
    <w:uiPriority w:val="99"/>
    <w:unhideWhenUsed/>
    <w:rsid w:val="00883DB0"/>
    <w:pPr>
      <w:tabs>
        <w:tab w:val="center" w:pos="4536"/>
        <w:tab w:val="right" w:pos="9072"/>
      </w:tabs>
    </w:pPr>
  </w:style>
  <w:style w:type="character" w:customStyle="1" w:styleId="FooterChar">
    <w:name w:val="Footer Char"/>
    <w:basedOn w:val="DefaultParagraphFont"/>
    <w:link w:val="Footer"/>
    <w:uiPriority w:val="99"/>
    <w:rsid w:val="00883DB0"/>
    <w:rPr>
      <w:rFonts w:ascii="Verdana" w:hAnsi="Verdana"/>
      <w:lang w:val="hr-HR" w:eastAsia="hr-HR"/>
    </w:rPr>
  </w:style>
  <w:style w:type="character" w:styleId="Hyperlink">
    <w:name w:val="Hyperlink"/>
    <w:basedOn w:val="DefaultParagraphFont"/>
    <w:uiPriority w:val="99"/>
    <w:unhideWhenUsed/>
    <w:rsid w:val="00E00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063761">
      <w:bodyDiv w:val="1"/>
      <w:marLeft w:val="0"/>
      <w:marRight w:val="0"/>
      <w:marTop w:val="0"/>
      <w:marBottom w:val="0"/>
      <w:divBdr>
        <w:top w:val="none" w:sz="0" w:space="0" w:color="auto"/>
        <w:left w:val="none" w:sz="0" w:space="0" w:color="auto"/>
        <w:bottom w:val="none" w:sz="0" w:space="0" w:color="auto"/>
        <w:right w:val="none" w:sz="0" w:space="0" w:color="auto"/>
      </w:divBdr>
    </w:div>
    <w:div w:id="1414080986">
      <w:bodyDiv w:val="1"/>
      <w:marLeft w:val="0"/>
      <w:marRight w:val="0"/>
      <w:marTop w:val="0"/>
      <w:marBottom w:val="0"/>
      <w:divBdr>
        <w:top w:val="none" w:sz="0" w:space="0" w:color="auto"/>
        <w:left w:val="none" w:sz="0" w:space="0" w:color="auto"/>
        <w:bottom w:val="none" w:sz="0" w:space="0" w:color="auto"/>
        <w:right w:val="none" w:sz="0" w:space="0" w:color="auto"/>
      </w:divBdr>
    </w:div>
    <w:div w:id="18628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ekovo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juro.tatalovic@dalekovod.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2292</Words>
  <Characters>13068</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2021-07-16T12:19:00Z</dcterms:created>
  <dcterms:modified xsi:type="dcterms:W3CDTF">2021-07-16T12:19:00Z</dcterms:modified>
</cp:coreProperties>
</file>